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8E7F4" w14:textId="15940C95"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D11A24">
        <w:rPr>
          <w:rFonts w:ascii="Arial" w:hAnsi="Arial"/>
          <w:sz w:val="22"/>
        </w:rPr>
        <w:t>12</w:t>
      </w:r>
      <w:r w:rsidR="00656643">
        <w:rPr>
          <w:rFonts w:ascii="Arial" w:hAnsi="Arial"/>
          <w:sz w:val="22"/>
        </w:rPr>
        <w:t>.</w:t>
      </w:r>
      <w:r w:rsidR="00D11A24">
        <w:rPr>
          <w:rFonts w:ascii="Arial" w:hAnsi="Arial"/>
          <w:sz w:val="22"/>
        </w:rPr>
        <w:t>04</w:t>
      </w:r>
      <w:r w:rsidR="00354C36">
        <w:rPr>
          <w:rFonts w:ascii="Arial" w:hAnsi="Arial"/>
          <w:sz w:val="22"/>
        </w:rPr>
        <w:t>.2023</w:t>
      </w:r>
    </w:p>
    <w:p w14:paraId="42475495" w14:textId="77777777" w:rsidR="00721135" w:rsidRPr="00F44F7B" w:rsidRDefault="00721135" w:rsidP="00CE72C5">
      <w:pPr>
        <w:spacing w:line="360" w:lineRule="auto"/>
        <w:jc w:val="both"/>
        <w:rPr>
          <w:rFonts w:ascii="Arial" w:hAnsi="Arial" w:cs="Arial"/>
          <w:i/>
          <w:sz w:val="22"/>
          <w:szCs w:val="22"/>
          <w:u w:val="single"/>
        </w:rPr>
      </w:pPr>
    </w:p>
    <w:p w14:paraId="4584A2E8" w14:textId="61512952" w:rsidR="00CE72C5" w:rsidRPr="00F44F7B" w:rsidRDefault="00354C36" w:rsidP="00CE72C5">
      <w:pPr>
        <w:spacing w:line="360" w:lineRule="auto"/>
        <w:jc w:val="both"/>
        <w:rPr>
          <w:rFonts w:ascii="Arial" w:hAnsi="Arial" w:cs="Arial"/>
          <w:i/>
          <w:sz w:val="22"/>
          <w:szCs w:val="22"/>
          <w:u w:val="single"/>
        </w:rPr>
      </w:pPr>
      <w:r>
        <w:rPr>
          <w:rFonts w:ascii="Arial" w:hAnsi="Arial" w:cs="Arial"/>
          <w:i/>
          <w:sz w:val="22"/>
          <w:szCs w:val="22"/>
          <w:u w:val="single"/>
        </w:rPr>
        <w:t>Rockpanel</w:t>
      </w:r>
    </w:p>
    <w:p w14:paraId="0C6A82C3" w14:textId="6540D689" w:rsidR="0037175E" w:rsidRPr="002C0FC5" w:rsidRDefault="00354C36" w:rsidP="00F23FA5">
      <w:pPr>
        <w:spacing w:line="360" w:lineRule="auto"/>
        <w:rPr>
          <w:rFonts w:ascii="Arial" w:hAnsi="Arial" w:cs="Arial"/>
          <w:b/>
          <w:sz w:val="22"/>
          <w:szCs w:val="22"/>
        </w:rPr>
      </w:pPr>
      <w:r>
        <w:rPr>
          <w:rFonts w:ascii="Arial" w:hAnsi="Arial" w:cs="Arial"/>
          <w:b/>
          <w:bCs/>
          <w:sz w:val="28"/>
          <w:szCs w:val="28"/>
        </w:rPr>
        <w:t>Ein Modulhaus wirbt für den Modulbau</w:t>
      </w:r>
    </w:p>
    <w:p w14:paraId="6D273C91" w14:textId="77777777" w:rsidR="00F23FA5" w:rsidRPr="002C0FC5" w:rsidRDefault="00F23FA5" w:rsidP="00860A9E">
      <w:pPr>
        <w:spacing w:line="360" w:lineRule="auto"/>
        <w:rPr>
          <w:rFonts w:ascii="Arial" w:hAnsi="Arial" w:cs="Arial"/>
          <w:b/>
          <w:sz w:val="22"/>
          <w:szCs w:val="22"/>
        </w:rPr>
      </w:pPr>
    </w:p>
    <w:p w14:paraId="1005A699" w14:textId="080E7532" w:rsidR="003E4152" w:rsidRDefault="00354C36" w:rsidP="00B31AA8">
      <w:pPr>
        <w:widowControl w:val="0"/>
        <w:spacing w:line="360" w:lineRule="auto"/>
        <w:jc w:val="both"/>
        <w:rPr>
          <w:rFonts w:ascii="Arial" w:hAnsi="Arial" w:cs="Arial"/>
          <w:b/>
          <w:sz w:val="22"/>
          <w:szCs w:val="22"/>
        </w:rPr>
      </w:pPr>
      <w:r>
        <w:rPr>
          <w:rFonts w:ascii="Arial" w:hAnsi="Arial" w:cs="Arial"/>
          <w:b/>
          <w:sz w:val="22"/>
          <w:szCs w:val="22"/>
        </w:rPr>
        <w:t>Lingen</w:t>
      </w:r>
      <w:r w:rsidR="00D01C1C">
        <w:rPr>
          <w:rFonts w:ascii="Arial" w:hAnsi="Arial" w:cs="Arial"/>
          <w:b/>
          <w:sz w:val="22"/>
          <w:szCs w:val="22"/>
        </w:rPr>
        <w:t xml:space="preserve"> / Roermond</w:t>
      </w:r>
      <w:r w:rsidR="00721135" w:rsidRPr="007023E9">
        <w:rPr>
          <w:rFonts w:ascii="Arial" w:hAnsi="Arial" w:cs="Arial"/>
          <w:b/>
          <w:sz w:val="22"/>
          <w:szCs w:val="22"/>
        </w:rPr>
        <w:t xml:space="preserve"> </w:t>
      </w:r>
      <w:r w:rsidR="0037175E" w:rsidRPr="007023E9">
        <w:rPr>
          <w:rFonts w:ascii="Arial" w:hAnsi="Arial" w:cs="Arial"/>
          <w:b/>
          <w:sz w:val="22"/>
          <w:szCs w:val="22"/>
        </w:rPr>
        <w:t>–</w:t>
      </w:r>
      <w:r w:rsidR="00042A19" w:rsidRPr="007023E9">
        <w:rPr>
          <w:rFonts w:ascii="Arial" w:hAnsi="Arial" w:cs="Arial"/>
          <w:b/>
          <w:sz w:val="22"/>
          <w:szCs w:val="22"/>
        </w:rPr>
        <w:t xml:space="preserve"> </w:t>
      </w:r>
      <w:r w:rsidRPr="00386CBD">
        <w:rPr>
          <w:rFonts w:ascii="Arial" w:hAnsi="Arial" w:cs="Arial"/>
          <w:b/>
          <w:bCs/>
          <w:sz w:val="22"/>
          <w:szCs w:val="22"/>
        </w:rPr>
        <w:t>An der Münsteraner Straße in Lingen steht ein Büro</w:t>
      </w:r>
      <w:r>
        <w:rPr>
          <w:rFonts w:ascii="Arial" w:hAnsi="Arial" w:cs="Arial"/>
          <w:b/>
          <w:bCs/>
          <w:sz w:val="22"/>
          <w:szCs w:val="22"/>
        </w:rPr>
        <w:t>- und Wohn</w:t>
      </w:r>
      <w:r w:rsidRPr="00386CBD">
        <w:rPr>
          <w:rFonts w:ascii="Arial" w:hAnsi="Arial" w:cs="Arial"/>
          <w:b/>
          <w:bCs/>
          <w:sz w:val="22"/>
          <w:szCs w:val="22"/>
        </w:rPr>
        <w:t xml:space="preserve">gebäude, das auf besondere Weise für </w:t>
      </w:r>
      <w:r>
        <w:rPr>
          <w:rFonts w:ascii="Arial" w:hAnsi="Arial" w:cs="Arial"/>
          <w:b/>
          <w:bCs/>
          <w:sz w:val="22"/>
          <w:szCs w:val="22"/>
        </w:rPr>
        <w:t>das Bauen mit</w:t>
      </w:r>
      <w:r w:rsidRPr="00386CBD">
        <w:rPr>
          <w:rFonts w:ascii="Arial" w:hAnsi="Arial" w:cs="Arial"/>
          <w:b/>
          <w:bCs/>
          <w:sz w:val="22"/>
          <w:szCs w:val="22"/>
        </w:rPr>
        <w:t xml:space="preserve"> </w:t>
      </w:r>
      <w:r>
        <w:rPr>
          <w:rFonts w:ascii="Arial" w:hAnsi="Arial" w:cs="Arial"/>
          <w:b/>
          <w:bCs/>
          <w:sz w:val="22"/>
          <w:szCs w:val="22"/>
        </w:rPr>
        <w:t>Modulen aus Holz</w:t>
      </w:r>
      <w:r w:rsidRPr="00386CBD">
        <w:rPr>
          <w:rFonts w:ascii="Arial" w:hAnsi="Arial" w:cs="Arial"/>
          <w:b/>
          <w:bCs/>
          <w:sz w:val="22"/>
          <w:szCs w:val="22"/>
        </w:rPr>
        <w:t xml:space="preserve"> wirbt. Entworfen </w:t>
      </w:r>
      <w:r>
        <w:rPr>
          <w:rFonts w:ascii="Arial" w:hAnsi="Arial" w:cs="Arial"/>
          <w:b/>
          <w:bCs/>
          <w:sz w:val="22"/>
          <w:szCs w:val="22"/>
        </w:rPr>
        <w:t>hat es</w:t>
      </w:r>
      <w:r w:rsidRPr="00386CBD">
        <w:rPr>
          <w:rFonts w:ascii="Arial" w:hAnsi="Arial" w:cs="Arial"/>
          <w:b/>
          <w:bCs/>
          <w:sz w:val="22"/>
          <w:szCs w:val="22"/>
        </w:rPr>
        <w:t xml:space="preserve"> Bauingenieur Dipl.-Ing. (FH) Carsten Ripperda</w:t>
      </w:r>
      <w:r>
        <w:rPr>
          <w:rFonts w:ascii="Arial" w:hAnsi="Arial" w:cs="Arial"/>
          <w:b/>
          <w:bCs/>
          <w:sz w:val="22"/>
          <w:szCs w:val="22"/>
        </w:rPr>
        <w:t xml:space="preserve"> vom</w:t>
      </w:r>
      <w:r w:rsidRPr="00386CBD">
        <w:rPr>
          <w:rFonts w:ascii="Arial" w:hAnsi="Arial" w:cs="Arial"/>
          <w:color w:val="000000"/>
          <w:sz w:val="22"/>
          <w:szCs w:val="22"/>
        </w:rPr>
        <w:t xml:space="preserve"> </w:t>
      </w:r>
      <w:r w:rsidRPr="00386CBD">
        <w:rPr>
          <w:rFonts w:ascii="Arial" w:hAnsi="Arial" w:cs="Arial"/>
          <w:b/>
          <w:bCs/>
          <w:color w:val="000000"/>
          <w:sz w:val="22"/>
          <w:szCs w:val="22"/>
        </w:rPr>
        <w:t>Ripperda Bauplanungs- &amp; Ingenieurbüro</w:t>
      </w:r>
      <w:r w:rsidRPr="00386CBD">
        <w:rPr>
          <w:rFonts w:ascii="Arial" w:hAnsi="Arial" w:cs="Arial"/>
          <w:b/>
          <w:bCs/>
          <w:sz w:val="22"/>
          <w:szCs w:val="22"/>
        </w:rPr>
        <w:t xml:space="preserve">. </w:t>
      </w:r>
      <w:r>
        <w:rPr>
          <w:rFonts w:ascii="Arial" w:hAnsi="Arial" w:cs="Arial"/>
          <w:b/>
          <w:bCs/>
          <w:sz w:val="22"/>
          <w:szCs w:val="22"/>
        </w:rPr>
        <w:t>Er</w:t>
      </w:r>
      <w:r w:rsidRPr="00386CBD">
        <w:rPr>
          <w:rFonts w:ascii="Arial" w:hAnsi="Arial" w:cs="Arial"/>
          <w:b/>
          <w:bCs/>
          <w:sz w:val="22"/>
          <w:szCs w:val="22"/>
        </w:rPr>
        <w:t xml:space="preserve"> hat hier seit Fertigstellung ebenso seine Büros wie </w:t>
      </w:r>
      <w:r>
        <w:rPr>
          <w:rFonts w:ascii="Arial" w:hAnsi="Arial" w:cs="Arial"/>
          <w:b/>
          <w:bCs/>
          <w:sz w:val="22"/>
          <w:szCs w:val="22"/>
        </w:rPr>
        <w:t>die</w:t>
      </w:r>
      <w:r w:rsidRPr="00386CBD">
        <w:rPr>
          <w:rFonts w:ascii="Arial" w:hAnsi="Arial" w:cs="Arial"/>
          <w:b/>
          <w:bCs/>
          <w:sz w:val="22"/>
          <w:szCs w:val="22"/>
        </w:rPr>
        <w:t xml:space="preserve"> SH Holz- &amp; Modulbau</w:t>
      </w:r>
      <w:r>
        <w:rPr>
          <w:rFonts w:ascii="Arial" w:hAnsi="Arial" w:cs="Arial"/>
          <w:b/>
          <w:bCs/>
          <w:sz w:val="22"/>
          <w:szCs w:val="22"/>
        </w:rPr>
        <w:t xml:space="preserve"> GmbH</w:t>
      </w:r>
      <w:r w:rsidRPr="00386CBD">
        <w:rPr>
          <w:rFonts w:ascii="Arial" w:hAnsi="Arial" w:cs="Arial"/>
          <w:b/>
          <w:bCs/>
          <w:sz w:val="22"/>
          <w:szCs w:val="22"/>
        </w:rPr>
        <w:t xml:space="preserve">, </w:t>
      </w:r>
      <w:r>
        <w:rPr>
          <w:rFonts w:ascii="Arial" w:hAnsi="Arial" w:cs="Arial"/>
          <w:b/>
          <w:bCs/>
          <w:sz w:val="22"/>
          <w:szCs w:val="22"/>
        </w:rPr>
        <w:t>die das Gebäude schlüsselfertig errichtet hat.</w:t>
      </w:r>
      <w:r w:rsidRPr="00386CBD">
        <w:rPr>
          <w:rFonts w:ascii="Arial" w:hAnsi="Arial" w:cs="Arial"/>
          <w:b/>
          <w:bCs/>
          <w:sz w:val="22"/>
          <w:szCs w:val="22"/>
        </w:rPr>
        <w:t xml:space="preserve"> </w:t>
      </w:r>
      <w:r>
        <w:rPr>
          <w:rFonts w:ascii="Arial" w:hAnsi="Arial" w:cs="Arial"/>
          <w:b/>
          <w:bCs/>
          <w:sz w:val="22"/>
          <w:szCs w:val="22"/>
        </w:rPr>
        <w:t>Gemeinsam gaben sie ihm den Namen</w:t>
      </w:r>
      <w:r w:rsidRPr="00386CBD">
        <w:rPr>
          <w:rFonts w:ascii="Arial" w:hAnsi="Arial" w:cs="Arial"/>
          <w:b/>
          <w:bCs/>
          <w:sz w:val="22"/>
          <w:szCs w:val="22"/>
        </w:rPr>
        <w:t xml:space="preserve"> „CubeConnect“.</w:t>
      </w:r>
      <w:r w:rsidR="00D01C1C">
        <w:rPr>
          <w:rFonts w:ascii="Arial" w:hAnsi="Arial" w:cs="Arial"/>
          <w:b/>
          <w:sz w:val="22"/>
          <w:szCs w:val="22"/>
        </w:rPr>
        <w:t xml:space="preserve"> </w:t>
      </w:r>
    </w:p>
    <w:p w14:paraId="5D64E748" w14:textId="77777777" w:rsidR="003E4152" w:rsidRDefault="003E4152" w:rsidP="00B31AA8">
      <w:pPr>
        <w:widowControl w:val="0"/>
        <w:spacing w:line="360" w:lineRule="auto"/>
        <w:jc w:val="both"/>
        <w:rPr>
          <w:rFonts w:ascii="Arial" w:hAnsi="Arial" w:cs="Arial"/>
          <w:b/>
          <w:sz w:val="22"/>
          <w:szCs w:val="22"/>
        </w:rPr>
      </w:pPr>
    </w:p>
    <w:p w14:paraId="4654CF1A" w14:textId="77777777" w:rsidR="00354C36" w:rsidRPr="00386CBD" w:rsidRDefault="00354C36" w:rsidP="00354C36">
      <w:pPr>
        <w:spacing w:line="360" w:lineRule="auto"/>
        <w:jc w:val="both"/>
        <w:rPr>
          <w:rFonts w:ascii="Arial" w:hAnsi="Arial" w:cs="Arial"/>
          <w:sz w:val="22"/>
          <w:szCs w:val="22"/>
        </w:rPr>
      </w:pPr>
      <w:r>
        <w:rPr>
          <w:rFonts w:ascii="Arial" w:hAnsi="Arial" w:cs="Arial"/>
          <w:sz w:val="22"/>
          <w:szCs w:val="22"/>
        </w:rPr>
        <w:t xml:space="preserve">Innerhalb von </w:t>
      </w:r>
      <w:r w:rsidRPr="00386CBD">
        <w:rPr>
          <w:rFonts w:ascii="Arial" w:hAnsi="Arial" w:cs="Arial"/>
          <w:sz w:val="22"/>
          <w:szCs w:val="22"/>
        </w:rPr>
        <w:t xml:space="preserve">sieben Monaten </w:t>
      </w:r>
      <w:r>
        <w:rPr>
          <w:rFonts w:ascii="Arial" w:hAnsi="Arial" w:cs="Arial"/>
          <w:sz w:val="22"/>
          <w:szCs w:val="22"/>
        </w:rPr>
        <w:t>konnte der Neubau</w:t>
      </w:r>
      <w:r w:rsidRPr="00386CBD">
        <w:rPr>
          <w:rFonts w:ascii="Arial" w:hAnsi="Arial" w:cs="Arial"/>
          <w:sz w:val="22"/>
          <w:szCs w:val="22"/>
        </w:rPr>
        <w:t xml:space="preserve"> </w:t>
      </w:r>
      <w:r>
        <w:rPr>
          <w:rFonts w:ascii="Arial" w:hAnsi="Arial" w:cs="Arial"/>
          <w:sz w:val="22"/>
          <w:szCs w:val="22"/>
        </w:rPr>
        <w:t>dank der Modul-Vorfertigung errichtet und für den Einzug vorbereitet werden</w:t>
      </w:r>
      <w:r w:rsidRPr="00386CBD">
        <w:rPr>
          <w:rFonts w:ascii="Arial" w:hAnsi="Arial" w:cs="Arial"/>
          <w:sz w:val="22"/>
          <w:szCs w:val="22"/>
        </w:rPr>
        <w:t xml:space="preserve">. </w:t>
      </w:r>
      <w:r>
        <w:rPr>
          <w:rFonts w:ascii="Arial" w:hAnsi="Arial" w:cs="Arial"/>
          <w:sz w:val="22"/>
          <w:szCs w:val="22"/>
        </w:rPr>
        <w:t>„CubeConnect“</w:t>
      </w:r>
      <w:r w:rsidRPr="00386CBD">
        <w:rPr>
          <w:rFonts w:ascii="Arial" w:hAnsi="Arial" w:cs="Arial"/>
          <w:sz w:val="22"/>
          <w:szCs w:val="22"/>
        </w:rPr>
        <w:t xml:space="preserve"> </w:t>
      </w:r>
      <w:r>
        <w:rPr>
          <w:rFonts w:ascii="Arial" w:hAnsi="Arial" w:cs="Arial"/>
          <w:sz w:val="22"/>
          <w:szCs w:val="22"/>
        </w:rPr>
        <w:t xml:space="preserve">ist ein </w:t>
      </w:r>
      <w:r w:rsidRPr="00386CBD">
        <w:rPr>
          <w:rFonts w:ascii="Arial" w:hAnsi="Arial" w:cs="Arial"/>
          <w:sz w:val="22"/>
          <w:szCs w:val="22"/>
        </w:rPr>
        <w:t>Niedrigstenergiehaus</w:t>
      </w:r>
      <w:r>
        <w:rPr>
          <w:rFonts w:ascii="Arial" w:hAnsi="Arial" w:cs="Arial"/>
          <w:sz w:val="22"/>
          <w:szCs w:val="22"/>
        </w:rPr>
        <w:t xml:space="preserve"> und</w:t>
      </w:r>
      <w:r w:rsidRPr="00386CBD">
        <w:rPr>
          <w:rFonts w:ascii="Arial" w:hAnsi="Arial" w:cs="Arial"/>
          <w:sz w:val="22"/>
          <w:szCs w:val="22"/>
        </w:rPr>
        <w:t xml:space="preserve"> bietet </w:t>
      </w:r>
      <w:r>
        <w:rPr>
          <w:rFonts w:ascii="Arial" w:hAnsi="Arial" w:cs="Arial"/>
          <w:sz w:val="22"/>
          <w:szCs w:val="22"/>
        </w:rPr>
        <w:t>den Nutzern helle Räume und ein angenehmes Raumklima</w:t>
      </w:r>
      <w:r w:rsidRPr="00386CBD">
        <w:rPr>
          <w:rFonts w:ascii="Arial" w:hAnsi="Arial" w:cs="Arial"/>
          <w:sz w:val="22"/>
          <w:szCs w:val="22"/>
        </w:rPr>
        <w:t xml:space="preserve">. Im Staffelgeschoss gibt es vier Wohnungen mit Aussicht auf die Stadt Lingen. Auf den unteren drei Etagen haben sich </w:t>
      </w:r>
      <w:r>
        <w:rPr>
          <w:rFonts w:ascii="Arial" w:hAnsi="Arial" w:cs="Arial"/>
          <w:sz w:val="22"/>
          <w:szCs w:val="22"/>
        </w:rPr>
        <w:t>fünf</w:t>
      </w:r>
      <w:r w:rsidRPr="00386CBD">
        <w:rPr>
          <w:rFonts w:ascii="Arial" w:hAnsi="Arial" w:cs="Arial"/>
          <w:sz w:val="22"/>
          <w:szCs w:val="22"/>
        </w:rPr>
        <w:t xml:space="preserve"> Unternehmer</w:t>
      </w:r>
      <w:r>
        <w:rPr>
          <w:rFonts w:ascii="Arial" w:hAnsi="Arial" w:cs="Arial"/>
          <w:sz w:val="22"/>
          <w:szCs w:val="22"/>
        </w:rPr>
        <w:t xml:space="preserve"> und Freiberufler</w:t>
      </w:r>
      <w:r w:rsidRPr="00386CBD">
        <w:rPr>
          <w:rFonts w:ascii="Arial" w:hAnsi="Arial" w:cs="Arial"/>
          <w:sz w:val="22"/>
          <w:szCs w:val="22"/>
        </w:rPr>
        <w:t xml:space="preserve"> attraktive Büros eingerichtet.</w:t>
      </w:r>
    </w:p>
    <w:p w14:paraId="3E99E5C6" w14:textId="77777777" w:rsidR="00354C36" w:rsidRDefault="00354C36" w:rsidP="00354C36">
      <w:pPr>
        <w:spacing w:line="360" w:lineRule="auto"/>
        <w:jc w:val="both"/>
        <w:rPr>
          <w:rFonts w:ascii="Arial" w:hAnsi="Arial" w:cs="Arial"/>
          <w:sz w:val="22"/>
          <w:szCs w:val="22"/>
        </w:rPr>
      </w:pPr>
    </w:p>
    <w:p w14:paraId="3110A1CA" w14:textId="77777777" w:rsidR="00354C36" w:rsidRPr="00BF5672" w:rsidRDefault="00354C36" w:rsidP="00354C36">
      <w:pPr>
        <w:spacing w:line="360" w:lineRule="auto"/>
        <w:jc w:val="both"/>
        <w:rPr>
          <w:rFonts w:ascii="Arial" w:hAnsi="Arial" w:cs="Arial"/>
          <w:b/>
          <w:bCs/>
          <w:sz w:val="22"/>
          <w:szCs w:val="22"/>
        </w:rPr>
      </w:pPr>
      <w:r w:rsidRPr="00BF5672">
        <w:rPr>
          <w:rFonts w:ascii="Arial" w:hAnsi="Arial" w:cs="Arial"/>
          <w:b/>
          <w:bCs/>
          <w:sz w:val="22"/>
          <w:szCs w:val="22"/>
        </w:rPr>
        <w:t>Versetzte Montage</w:t>
      </w:r>
    </w:p>
    <w:p w14:paraId="661B9973" w14:textId="383F5067" w:rsidR="00354C36" w:rsidRPr="00386CBD" w:rsidRDefault="00354C36" w:rsidP="00354C36">
      <w:pPr>
        <w:spacing w:line="360" w:lineRule="auto"/>
        <w:jc w:val="both"/>
        <w:rPr>
          <w:rFonts w:ascii="Arial" w:hAnsi="Arial" w:cs="Arial"/>
          <w:sz w:val="22"/>
          <w:szCs w:val="22"/>
        </w:rPr>
      </w:pPr>
      <w:r w:rsidRPr="00386CBD">
        <w:rPr>
          <w:rFonts w:ascii="Arial" w:hAnsi="Arial" w:cs="Arial"/>
          <w:sz w:val="22"/>
          <w:szCs w:val="22"/>
        </w:rPr>
        <w:t>Für die Gestaltung des ansonsten weiß verputzten Gebäudes prägend sind zahlreiche große Vorsprünge, die sich aus der Platzierung</w:t>
      </w:r>
      <w:r>
        <w:rPr>
          <w:rFonts w:ascii="Arial" w:hAnsi="Arial" w:cs="Arial"/>
          <w:sz w:val="22"/>
          <w:szCs w:val="22"/>
        </w:rPr>
        <w:t xml:space="preserve"> der Module ergeben. </w:t>
      </w:r>
      <w:r w:rsidR="006D0F6D">
        <w:rPr>
          <w:rFonts w:ascii="Arial" w:hAnsi="Arial" w:cs="Arial"/>
          <w:sz w:val="22"/>
          <w:szCs w:val="22"/>
        </w:rPr>
        <w:t>„Normalerw</w:t>
      </w:r>
      <w:r w:rsidR="006D0F6D" w:rsidRPr="00386CBD">
        <w:rPr>
          <w:rFonts w:ascii="Arial" w:hAnsi="Arial" w:cs="Arial"/>
          <w:sz w:val="22"/>
          <w:szCs w:val="22"/>
        </w:rPr>
        <w:t xml:space="preserve">eise setzt man die Module ja bündig übereinander und so sieht man einem Gebäude meist gar nicht mehr an, dass es </w:t>
      </w:r>
      <w:r w:rsidR="006D0F6D">
        <w:rPr>
          <w:rFonts w:ascii="Arial" w:hAnsi="Arial" w:cs="Arial"/>
          <w:sz w:val="22"/>
          <w:szCs w:val="22"/>
        </w:rPr>
        <w:t>sich um einen Holzmodulbau handelt</w:t>
      </w:r>
      <w:r w:rsidR="006D0F6D" w:rsidRPr="00386CBD">
        <w:rPr>
          <w:rFonts w:ascii="Arial" w:hAnsi="Arial" w:cs="Arial"/>
          <w:sz w:val="22"/>
          <w:szCs w:val="22"/>
        </w:rPr>
        <w:t xml:space="preserve">“, erläutert Ripperda. „Aber wir wollten unterstreichen, dass wir </w:t>
      </w:r>
      <w:r w:rsidR="006D0F6D">
        <w:rPr>
          <w:rFonts w:ascii="Arial" w:hAnsi="Arial" w:cs="Arial"/>
          <w:sz w:val="22"/>
          <w:szCs w:val="22"/>
        </w:rPr>
        <w:t>an diese Art zu bauen</w:t>
      </w:r>
      <w:r w:rsidR="006D0F6D" w:rsidRPr="00386CBD">
        <w:rPr>
          <w:rFonts w:ascii="Arial" w:hAnsi="Arial" w:cs="Arial"/>
          <w:sz w:val="22"/>
          <w:szCs w:val="22"/>
        </w:rPr>
        <w:t xml:space="preserve"> glauben.“ So entstand die Idee, einige der Module nach außen versetzt zu montieren</w:t>
      </w:r>
      <w:r w:rsidR="006D0F6D">
        <w:rPr>
          <w:rFonts w:ascii="Arial" w:hAnsi="Arial" w:cs="Arial"/>
          <w:sz w:val="22"/>
          <w:szCs w:val="22"/>
        </w:rPr>
        <w:t xml:space="preserve"> und sie so sichtbar zu machen</w:t>
      </w:r>
      <w:r w:rsidR="006D0F6D" w:rsidRPr="00386CBD">
        <w:rPr>
          <w:rFonts w:ascii="Arial" w:hAnsi="Arial" w:cs="Arial"/>
          <w:sz w:val="22"/>
          <w:szCs w:val="22"/>
        </w:rPr>
        <w:t>.</w:t>
      </w:r>
    </w:p>
    <w:p w14:paraId="4BDAAD2A" w14:textId="77777777" w:rsidR="00354C36" w:rsidRDefault="00354C36" w:rsidP="00354C36">
      <w:pPr>
        <w:spacing w:line="360" w:lineRule="auto"/>
        <w:jc w:val="both"/>
        <w:rPr>
          <w:rFonts w:ascii="Arial" w:hAnsi="Arial" w:cs="Arial"/>
          <w:sz w:val="22"/>
          <w:szCs w:val="22"/>
        </w:rPr>
      </w:pPr>
    </w:p>
    <w:p w14:paraId="1F31FCAD" w14:textId="62D5E27B" w:rsidR="00354C36" w:rsidRPr="00386CBD" w:rsidRDefault="00354C36" w:rsidP="00354C36">
      <w:pPr>
        <w:spacing w:line="360" w:lineRule="auto"/>
        <w:jc w:val="both"/>
        <w:rPr>
          <w:rFonts w:ascii="Arial" w:hAnsi="Arial" w:cs="Arial"/>
          <w:sz w:val="22"/>
          <w:szCs w:val="22"/>
        </w:rPr>
      </w:pPr>
      <w:r>
        <w:rPr>
          <w:rFonts w:ascii="Arial" w:hAnsi="Arial" w:cs="Arial"/>
          <w:sz w:val="22"/>
          <w:szCs w:val="22"/>
        </w:rPr>
        <w:t>Alle</w:t>
      </w:r>
      <w:r w:rsidRPr="00386CBD">
        <w:rPr>
          <w:rFonts w:ascii="Arial" w:hAnsi="Arial" w:cs="Arial"/>
          <w:sz w:val="22"/>
          <w:szCs w:val="22"/>
        </w:rPr>
        <w:t xml:space="preserve"> Vorsprünge wurden mit 8 mm dicken Rockpanel Fassadentafeln der Serie </w:t>
      </w:r>
      <w:r w:rsidR="00D11A24">
        <w:rPr>
          <w:rFonts w:ascii="Arial" w:hAnsi="Arial" w:cs="Arial"/>
          <w:sz w:val="22"/>
          <w:szCs w:val="22"/>
        </w:rPr>
        <w:t>„</w:t>
      </w:r>
      <w:r w:rsidRPr="00386CBD">
        <w:rPr>
          <w:rFonts w:ascii="Arial" w:hAnsi="Arial" w:cs="Arial"/>
          <w:sz w:val="22"/>
          <w:szCs w:val="22"/>
        </w:rPr>
        <w:t>Woods</w:t>
      </w:r>
      <w:r w:rsidR="00D11A24">
        <w:rPr>
          <w:rFonts w:ascii="Arial" w:hAnsi="Arial" w:cs="Arial"/>
          <w:sz w:val="22"/>
          <w:szCs w:val="22"/>
        </w:rPr>
        <w:t>“</w:t>
      </w:r>
      <w:r w:rsidRPr="00386CBD">
        <w:rPr>
          <w:rFonts w:ascii="Arial" w:hAnsi="Arial" w:cs="Arial"/>
          <w:sz w:val="22"/>
          <w:szCs w:val="22"/>
        </w:rPr>
        <w:t xml:space="preserve"> im Design Erle beplankt. Da auch die Tragkonstruktion für diese Bekleidung natürlich</w:t>
      </w:r>
      <w:r w:rsidR="006D0F6D">
        <w:rPr>
          <w:rFonts w:ascii="Arial" w:hAnsi="Arial" w:cs="Arial"/>
          <w:sz w:val="22"/>
          <w:szCs w:val="22"/>
        </w:rPr>
        <w:t xml:space="preserve"> </w:t>
      </w:r>
      <w:r w:rsidRPr="00386CBD">
        <w:rPr>
          <w:rFonts w:ascii="Arial" w:hAnsi="Arial" w:cs="Arial"/>
          <w:sz w:val="22"/>
          <w:szCs w:val="22"/>
        </w:rPr>
        <w:t xml:space="preserve">aus Holz besteht, wurden die Tafeln mit </w:t>
      </w:r>
      <w:r w:rsidRPr="00386CBD">
        <w:rPr>
          <w:rFonts w:ascii="Arial" w:hAnsi="Arial" w:cs="Arial"/>
          <w:sz w:val="22"/>
          <w:szCs w:val="22"/>
        </w:rPr>
        <w:lastRenderedPageBreak/>
        <w:t>Schrauben befestigt. Montiert hat sie die Schwerdt Bauelemente GmbH &amp; Co. KG aus Lingen.</w:t>
      </w:r>
    </w:p>
    <w:p w14:paraId="5BB73936" w14:textId="77777777" w:rsidR="00354C36" w:rsidRDefault="00354C36" w:rsidP="00354C36">
      <w:pPr>
        <w:spacing w:line="360" w:lineRule="auto"/>
        <w:jc w:val="both"/>
        <w:rPr>
          <w:rFonts w:ascii="Arial" w:hAnsi="Arial" w:cs="Arial"/>
          <w:sz w:val="22"/>
          <w:szCs w:val="22"/>
        </w:rPr>
      </w:pPr>
    </w:p>
    <w:p w14:paraId="1F1AA795" w14:textId="77777777" w:rsidR="00354C36" w:rsidRPr="00BF5672" w:rsidRDefault="00354C36" w:rsidP="00354C36">
      <w:pPr>
        <w:spacing w:line="360" w:lineRule="auto"/>
        <w:jc w:val="both"/>
        <w:rPr>
          <w:rFonts w:ascii="Arial" w:hAnsi="Arial" w:cs="Arial"/>
          <w:b/>
          <w:bCs/>
          <w:sz w:val="22"/>
          <w:szCs w:val="22"/>
        </w:rPr>
      </w:pPr>
      <w:r w:rsidRPr="00BF5672">
        <w:rPr>
          <w:rFonts w:ascii="Arial" w:hAnsi="Arial" w:cs="Arial"/>
          <w:b/>
          <w:bCs/>
          <w:sz w:val="22"/>
          <w:szCs w:val="22"/>
        </w:rPr>
        <w:t>Wartungs</w:t>
      </w:r>
      <w:r>
        <w:rPr>
          <w:rFonts w:ascii="Arial" w:hAnsi="Arial" w:cs="Arial"/>
          <w:b/>
          <w:bCs/>
          <w:sz w:val="22"/>
          <w:szCs w:val="22"/>
        </w:rPr>
        <w:t>arm</w:t>
      </w:r>
      <w:r w:rsidRPr="00BF5672">
        <w:rPr>
          <w:rFonts w:ascii="Arial" w:hAnsi="Arial" w:cs="Arial"/>
          <w:b/>
          <w:bCs/>
          <w:sz w:val="22"/>
          <w:szCs w:val="22"/>
        </w:rPr>
        <w:t xml:space="preserve"> und </w:t>
      </w:r>
      <w:r>
        <w:rPr>
          <w:rFonts w:ascii="Arial" w:hAnsi="Arial" w:cs="Arial"/>
          <w:b/>
          <w:bCs/>
          <w:sz w:val="22"/>
          <w:szCs w:val="22"/>
        </w:rPr>
        <w:t>pflegeleicht</w:t>
      </w:r>
    </w:p>
    <w:p w14:paraId="5C9BC63C" w14:textId="5282EFBC" w:rsidR="00354C36" w:rsidRPr="00386CBD" w:rsidRDefault="00354C36" w:rsidP="00354C36">
      <w:pPr>
        <w:spacing w:line="360" w:lineRule="auto"/>
        <w:jc w:val="both"/>
        <w:rPr>
          <w:rFonts w:ascii="Arial" w:hAnsi="Arial" w:cs="Arial"/>
          <w:sz w:val="22"/>
          <w:szCs w:val="22"/>
        </w:rPr>
      </w:pPr>
      <w:r w:rsidRPr="00386CBD">
        <w:rPr>
          <w:rFonts w:ascii="Arial" w:hAnsi="Arial" w:cs="Arial"/>
          <w:sz w:val="22"/>
          <w:szCs w:val="22"/>
        </w:rPr>
        <w:t xml:space="preserve">Ripperda empfahl </w:t>
      </w:r>
      <w:r w:rsidR="00D11A24">
        <w:rPr>
          <w:rFonts w:ascii="Arial" w:hAnsi="Arial" w:cs="Arial"/>
          <w:sz w:val="22"/>
          <w:szCs w:val="22"/>
        </w:rPr>
        <w:t>„</w:t>
      </w:r>
      <w:r w:rsidRPr="00386CBD">
        <w:rPr>
          <w:rFonts w:ascii="Arial" w:hAnsi="Arial" w:cs="Arial"/>
          <w:sz w:val="22"/>
          <w:szCs w:val="22"/>
        </w:rPr>
        <w:t>Rockpanel Woods</w:t>
      </w:r>
      <w:r w:rsidR="00D11A24">
        <w:rPr>
          <w:rFonts w:ascii="Arial" w:hAnsi="Arial" w:cs="Arial"/>
          <w:sz w:val="22"/>
          <w:szCs w:val="22"/>
        </w:rPr>
        <w:t>“</w:t>
      </w:r>
      <w:r w:rsidRPr="00386CBD">
        <w:rPr>
          <w:rFonts w:ascii="Arial" w:hAnsi="Arial" w:cs="Arial"/>
          <w:sz w:val="22"/>
          <w:szCs w:val="22"/>
        </w:rPr>
        <w:t xml:space="preserve">, weil diese Tafeln zwar Holz zum Verwechseln ähnlich sehen, aber ohne jede Wartung ihre ursprüngliche Farbigkeit auf allen Seiten der Fassade behalten. „Natürlich wollten wir auch </w:t>
      </w:r>
      <w:r>
        <w:rPr>
          <w:rFonts w:ascii="Arial" w:hAnsi="Arial" w:cs="Arial"/>
          <w:sz w:val="22"/>
          <w:szCs w:val="22"/>
        </w:rPr>
        <w:t>durch die Wahl der Fassadenbekleidung</w:t>
      </w:r>
      <w:r w:rsidRPr="00386CBD">
        <w:rPr>
          <w:rFonts w:ascii="Arial" w:hAnsi="Arial" w:cs="Arial"/>
          <w:sz w:val="22"/>
          <w:szCs w:val="22"/>
        </w:rPr>
        <w:t xml:space="preserve"> </w:t>
      </w:r>
      <w:r>
        <w:rPr>
          <w:rFonts w:ascii="Arial" w:hAnsi="Arial" w:cs="Arial"/>
          <w:sz w:val="22"/>
          <w:szCs w:val="22"/>
        </w:rPr>
        <w:t>unterstreichen</w:t>
      </w:r>
      <w:r w:rsidRPr="00386CBD">
        <w:rPr>
          <w:rFonts w:ascii="Arial" w:hAnsi="Arial" w:cs="Arial"/>
          <w:sz w:val="22"/>
          <w:szCs w:val="22"/>
        </w:rPr>
        <w:t>, dass dieser Neubau in Holzmodulbauweise entstanden ist</w:t>
      </w:r>
      <w:r>
        <w:rPr>
          <w:rFonts w:ascii="Arial" w:hAnsi="Arial" w:cs="Arial"/>
          <w:sz w:val="22"/>
          <w:szCs w:val="22"/>
        </w:rPr>
        <w:t>“,</w:t>
      </w:r>
      <w:r w:rsidRPr="00386CBD">
        <w:rPr>
          <w:rFonts w:ascii="Arial" w:hAnsi="Arial" w:cs="Arial"/>
          <w:sz w:val="22"/>
          <w:szCs w:val="22"/>
        </w:rPr>
        <w:t xml:space="preserve"> erklärt Ripperda, „aber wir wollten zugleich eine besonders wartungsarme, pflegeleichte Fassadenbekleidung. Schließlich haben wir ein Bürogebäude erreichtet, das leicht und wirtschaftlich zu erhalten sein soll.“ Insgesamt wurden rund 200 m</w:t>
      </w:r>
      <w:r w:rsidRPr="00386CBD">
        <w:rPr>
          <w:rFonts w:ascii="Arial" w:hAnsi="Arial" w:cs="Arial"/>
          <w:sz w:val="22"/>
          <w:szCs w:val="22"/>
          <w:vertAlign w:val="superscript"/>
        </w:rPr>
        <w:t>2</w:t>
      </w:r>
      <w:r w:rsidRPr="00386CBD">
        <w:rPr>
          <w:rFonts w:ascii="Arial" w:hAnsi="Arial" w:cs="Arial"/>
          <w:sz w:val="22"/>
          <w:szCs w:val="22"/>
        </w:rPr>
        <w:t xml:space="preserve"> mit </w:t>
      </w:r>
      <w:r w:rsidR="00D11A24">
        <w:rPr>
          <w:rFonts w:ascii="Arial" w:hAnsi="Arial" w:cs="Arial"/>
          <w:sz w:val="22"/>
          <w:szCs w:val="22"/>
        </w:rPr>
        <w:t xml:space="preserve">„Rockpanel </w:t>
      </w:r>
      <w:r w:rsidRPr="00386CBD">
        <w:rPr>
          <w:rFonts w:ascii="Arial" w:hAnsi="Arial" w:cs="Arial"/>
          <w:sz w:val="22"/>
          <w:szCs w:val="22"/>
        </w:rPr>
        <w:t>Woods</w:t>
      </w:r>
      <w:r w:rsidR="00D11A24">
        <w:rPr>
          <w:rFonts w:ascii="Arial" w:hAnsi="Arial" w:cs="Arial"/>
          <w:sz w:val="22"/>
          <w:szCs w:val="22"/>
        </w:rPr>
        <w:t>“</w:t>
      </w:r>
      <w:r w:rsidRPr="00386CBD">
        <w:rPr>
          <w:rFonts w:ascii="Arial" w:hAnsi="Arial" w:cs="Arial"/>
          <w:sz w:val="22"/>
          <w:szCs w:val="22"/>
        </w:rPr>
        <w:t xml:space="preserve"> bekleidet.</w:t>
      </w:r>
      <w:r>
        <w:rPr>
          <w:rFonts w:ascii="Arial" w:hAnsi="Arial" w:cs="Arial"/>
          <w:sz w:val="22"/>
          <w:szCs w:val="22"/>
        </w:rPr>
        <w:t xml:space="preserve"> Leichte Verschmutzungen können von den Tafeln einfach abgewaschen werden.</w:t>
      </w:r>
    </w:p>
    <w:p w14:paraId="5F10D418" w14:textId="77777777" w:rsidR="00354C36" w:rsidRPr="00386CBD" w:rsidRDefault="00354C36" w:rsidP="00354C36">
      <w:pPr>
        <w:spacing w:line="360" w:lineRule="auto"/>
        <w:jc w:val="both"/>
        <w:rPr>
          <w:rFonts w:ascii="Arial" w:hAnsi="Arial" w:cs="Arial"/>
          <w:sz w:val="22"/>
          <w:szCs w:val="22"/>
        </w:rPr>
      </w:pPr>
    </w:p>
    <w:p w14:paraId="23A596EE" w14:textId="77777777" w:rsidR="00354C36" w:rsidRPr="00BF5672" w:rsidRDefault="00354C36" w:rsidP="00354C36">
      <w:pPr>
        <w:spacing w:line="360" w:lineRule="auto"/>
        <w:jc w:val="both"/>
        <w:rPr>
          <w:rFonts w:ascii="Arial" w:hAnsi="Arial" w:cs="Arial"/>
          <w:b/>
          <w:bCs/>
          <w:sz w:val="22"/>
          <w:szCs w:val="22"/>
        </w:rPr>
      </w:pPr>
      <w:r>
        <w:rPr>
          <w:rFonts w:ascii="Arial" w:hAnsi="Arial" w:cs="Arial"/>
          <w:b/>
          <w:bCs/>
          <w:sz w:val="22"/>
          <w:szCs w:val="22"/>
        </w:rPr>
        <w:t>UV-beständig ohne Nachbeschichten</w:t>
      </w:r>
    </w:p>
    <w:p w14:paraId="229BE5C1" w14:textId="77777777" w:rsidR="00354C36" w:rsidRDefault="00354C36" w:rsidP="00354C36">
      <w:pPr>
        <w:spacing w:line="360" w:lineRule="auto"/>
        <w:jc w:val="both"/>
        <w:rPr>
          <w:rFonts w:ascii="Arial" w:hAnsi="Arial" w:cs="Arial"/>
          <w:sz w:val="22"/>
          <w:szCs w:val="22"/>
        </w:rPr>
      </w:pPr>
      <w:r>
        <w:rPr>
          <w:rFonts w:ascii="Arial" w:hAnsi="Arial" w:cs="Arial"/>
          <w:sz w:val="22"/>
          <w:szCs w:val="22"/>
        </w:rPr>
        <w:t>„</w:t>
      </w:r>
      <w:r w:rsidRPr="00386CBD">
        <w:rPr>
          <w:rFonts w:ascii="Arial" w:hAnsi="Arial" w:cs="Arial"/>
          <w:sz w:val="22"/>
          <w:szCs w:val="22"/>
        </w:rPr>
        <w:t>Holzfassaden h</w:t>
      </w:r>
      <w:r>
        <w:rPr>
          <w:rFonts w:ascii="Arial" w:hAnsi="Arial" w:cs="Arial"/>
          <w:sz w:val="22"/>
          <w:szCs w:val="22"/>
        </w:rPr>
        <w:t>ab</w:t>
      </w:r>
      <w:r w:rsidRPr="00386CBD">
        <w:rPr>
          <w:rFonts w:ascii="Arial" w:hAnsi="Arial" w:cs="Arial"/>
          <w:sz w:val="22"/>
          <w:szCs w:val="22"/>
        </w:rPr>
        <w:t xml:space="preserve">en zwar Charme, </w:t>
      </w:r>
      <w:r>
        <w:rPr>
          <w:rFonts w:ascii="Arial" w:hAnsi="Arial" w:cs="Arial"/>
          <w:sz w:val="22"/>
          <w:szCs w:val="22"/>
        </w:rPr>
        <w:t>verändern sich aber unter</w:t>
      </w:r>
      <w:r w:rsidRPr="00386CBD">
        <w:rPr>
          <w:rFonts w:ascii="Arial" w:hAnsi="Arial" w:cs="Arial"/>
          <w:sz w:val="22"/>
          <w:szCs w:val="22"/>
        </w:rPr>
        <w:t xml:space="preserve"> Bewitterung</w:t>
      </w:r>
      <w:r>
        <w:rPr>
          <w:rFonts w:ascii="Arial" w:hAnsi="Arial" w:cs="Arial"/>
          <w:sz w:val="22"/>
          <w:szCs w:val="22"/>
        </w:rPr>
        <w:t>“</w:t>
      </w:r>
      <w:r w:rsidRPr="00386CBD">
        <w:rPr>
          <w:rFonts w:ascii="Arial" w:hAnsi="Arial" w:cs="Arial"/>
          <w:sz w:val="22"/>
          <w:szCs w:val="22"/>
        </w:rPr>
        <w:t xml:space="preserve">, erklärt </w:t>
      </w:r>
      <w:r>
        <w:rPr>
          <w:rFonts w:ascii="Arial" w:hAnsi="Arial" w:cs="Arial"/>
          <w:sz w:val="22"/>
          <w:szCs w:val="22"/>
        </w:rPr>
        <w:t>der erfahrene Bauingenieur weiter. Auch dies</w:t>
      </w:r>
      <w:r w:rsidRPr="00386CBD">
        <w:rPr>
          <w:rFonts w:ascii="Arial" w:hAnsi="Arial" w:cs="Arial"/>
          <w:sz w:val="22"/>
          <w:szCs w:val="22"/>
        </w:rPr>
        <w:t xml:space="preserve"> </w:t>
      </w:r>
      <w:r>
        <w:rPr>
          <w:rFonts w:ascii="Arial" w:hAnsi="Arial" w:cs="Arial"/>
          <w:sz w:val="22"/>
          <w:szCs w:val="22"/>
        </w:rPr>
        <w:t>sei ein Grund</w:t>
      </w:r>
      <w:r w:rsidRPr="00386CBD">
        <w:rPr>
          <w:rFonts w:ascii="Arial" w:hAnsi="Arial" w:cs="Arial"/>
          <w:sz w:val="22"/>
          <w:szCs w:val="22"/>
        </w:rPr>
        <w:t xml:space="preserve"> für die Entscheidung pro Steinwolle-Tafel. „Unbeschichtetes Holz vergraut, wenn es feucht wird</w:t>
      </w:r>
      <w:r>
        <w:rPr>
          <w:rFonts w:ascii="Arial" w:hAnsi="Arial" w:cs="Arial"/>
          <w:sz w:val="22"/>
          <w:szCs w:val="22"/>
        </w:rPr>
        <w:t>,</w:t>
      </w:r>
      <w:r w:rsidRPr="00386CBD">
        <w:rPr>
          <w:rFonts w:ascii="Arial" w:hAnsi="Arial" w:cs="Arial"/>
          <w:sz w:val="22"/>
          <w:szCs w:val="22"/>
        </w:rPr>
        <w:t xml:space="preserve"> und trocknet aus, wenn es stark von der Sonne beschienen wird. Nach wenigen Jahren sieht ein Gebäude dann plötzlich ganz anders aus als am Tag des Einzugs.“ </w:t>
      </w:r>
      <w:r>
        <w:rPr>
          <w:rFonts w:ascii="Arial" w:hAnsi="Arial" w:cs="Arial"/>
          <w:sz w:val="22"/>
          <w:szCs w:val="22"/>
        </w:rPr>
        <w:t xml:space="preserve">Das sei nicht jedermanns Sache. Deshalb spreche er diesen Aspekt auch bei Bauherren an. </w:t>
      </w:r>
      <w:r w:rsidRPr="00386CBD">
        <w:rPr>
          <w:rFonts w:ascii="Arial" w:hAnsi="Arial" w:cs="Arial"/>
          <w:sz w:val="22"/>
          <w:szCs w:val="22"/>
        </w:rPr>
        <w:t>Mit Lasuren oder Lacken beschichtetes Holz müsse regelmäßig gewartet</w:t>
      </w:r>
      <w:r>
        <w:rPr>
          <w:rFonts w:ascii="Arial" w:hAnsi="Arial" w:cs="Arial"/>
          <w:sz w:val="22"/>
          <w:szCs w:val="22"/>
        </w:rPr>
        <w:t>,</w:t>
      </w:r>
      <w:r w:rsidRPr="00386CBD">
        <w:rPr>
          <w:rFonts w:ascii="Arial" w:hAnsi="Arial" w:cs="Arial"/>
          <w:sz w:val="22"/>
          <w:szCs w:val="22"/>
        </w:rPr>
        <w:t xml:space="preserve"> alle paar Jahre geschliffen und neu lackiert werden. Spätestens dann sei es leider auch nicht zu </w:t>
      </w:r>
      <w:r>
        <w:rPr>
          <w:rFonts w:ascii="Arial" w:hAnsi="Arial" w:cs="Arial"/>
          <w:sz w:val="22"/>
          <w:szCs w:val="22"/>
        </w:rPr>
        <w:t xml:space="preserve">mehr zu </w:t>
      </w:r>
      <w:r w:rsidRPr="00386CBD">
        <w:rPr>
          <w:rFonts w:ascii="Arial" w:hAnsi="Arial" w:cs="Arial"/>
          <w:sz w:val="22"/>
          <w:szCs w:val="22"/>
        </w:rPr>
        <w:t>recyceln</w:t>
      </w:r>
      <w:r>
        <w:rPr>
          <w:rFonts w:ascii="Arial" w:hAnsi="Arial" w:cs="Arial"/>
          <w:sz w:val="22"/>
          <w:szCs w:val="22"/>
        </w:rPr>
        <w:t xml:space="preserve"> und einfach zu entsorgen</w:t>
      </w:r>
      <w:r w:rsidRPr="00386CBD">
        <w:rPr>
          <w:rFonts w:ascii="Arial" w:hAnsi="Arial" w:cs="Arial"/>
          <w:sz w:val="22"/>
          <w:szCs w:val="22"/>
        </w:rPr>
        <w:t>.</w:t>
      </w:r>
    </w:p>
    <w:p w14:paraId="12D0C233" w14:textId="77777777" w:rsidR="00CB7D48" w:rsidRDefault="00CB7D48" w:rsidP="001C7D89">
      <w:pPr>
        <w:spacing w:before="100" w:beforeAutospacing="1" w:after="100" w:afterAutospacing="1" w:line="360" w:lineRule="auto"/>
        <w:contextualSpacing/>
        <w:jc w:val="both"/>
        <w:rPr>
          <w:rFonts w:ascii="Arial" w:hAnsi="Arial" w:cs="Arial"/>
          <w:sz w:val="22"/>
          <w:szCs w:val="22"/>
        </w:rPr>
      </w:pPr>
    </w:p>
    <w:p w14:paraId="6026DA28" w14:textId="77777777" w:rsidR="00354C36" w:rsidRPr="00BF5672" w:rsidRDefault="00354C36" w:rsidP="00354C36">
      <w:pPr>
        <w:spacing w:line="360" w:lineRule="auto"/>
        <w:jc w:val="both"/>
        <w:rPr>
          <w:rFonts w:ascii="Arial" w:hAnsi="Arial" w:cs="Arial"/>
          <w:b/>
          <w:bCs/>
          <w:sz w:val="22"/>
          <w:szCs w:val="22"/>
        </w:rPr>
      </w:pPr>
      <w:r w:rsidRPr="00BF5672">
        <w:rPr>
          <w:rFonts w:ascii="Arial" w:hAnsi="Arial" w:cs="Arial"/>
          <w:b/>
          <w:bCs/>
          <w:sz w:val="22"/>
          <w:szCs w:val="22"/>
        </w:rPr>
        <w:t>Recycling gesichert</w:t>
      </w:r>
    </w:p>
    <w:p w14:paraId="4D8C1921" w14:textId="37614858" w:rsidR="00354C36" w:rsidRPr="00386CBD" w:rsidRDefault="00354C36" w:rsidP="00354C36">
      <w:pPr>
        <w:widowControl w:val="0"/>
        <w:spacing w:line="360" w:lineRule="auto"/>
        <w:jc w:val="both"/>
        <w:rPr>
          <w:rFonts w:ascii="Arial" w:hAnsi="Arial" w:cs="Arial"/>
          <w:sz w:val="22"/>
          <w:szCs w:val="22"/>
        </w:rPr>
      </w:pPr>
      <w:r w:rsidRPr="00386CBD">
        <w:rPr>
          <w:rFonts w:ascii="Arial" w:hAnsi="Arial" w:cs="Arial"/>
          <w:sz w:val="22"/>
          <w:szCs w:val="22"/>
        </w:rPr>
        <w:t>Rockpanel Tafeln bestehen aus gepresster Steinwolle und können beim Rückbau eines Gebäudes geschreddert, zerflockt und zu neuer Steinwolle-Dämmung verarbeitet werden. Da im Kupol-Ofen, in dem Steinwolle</w:t>
      </w:r>
      <w:r>
        <w:rPr>
          <w:rFonts w:ascii="Arial" w:hAnsi="Arial" w:cs="Arial"/>
          <w:sz w:val="22"/>
          <w:szCs w:val="22"/>
        </w:rPr>
        <w:t xml:space="preserve"> </w:t>
      </w:r>
      <w:r w:rsidRPr="00386CBD">
        <w:rPr>
          <w:rFonts w:ascii="Arial" w:hAnsi="Arial" w:cs="Arial"/>
          <w:sz w:val="22"/>
          <w:szCs w:val="22"/>
        </w:rPr>
        <w:t xml:space="preserve">geschmolzen wird, über 1.000° Hitze herrschen, verbrennt die industriell </w:t>
      </w:r>
      <w:r w:rsidRPr="00386CBD">
        <w:rPr>
          <w:rFonts w:ascii="Arial" w:hAnsi="Arial" w:cs="Arial"/>
          <w:sz w:val="22"/>
          <w:szCs w:val="22"/>
        </w:rPr>
        <w:lastRenderedPageBreak/>
        <w:t xml:space="preserve">aufgebrachte Lackierung der Tafeln dort rückstandslos. </w:t>
      </w:r>
    </w:p>
    <w:p w14:paraId="12ACF6B6" w14:textId="77777777" w:rsidR="00354C36" w:rsidRPr="00386CBD" w:rsidRDefault="00354C36" w:rsidP="00354C36">
      <w:pPr>
        <w:spacing w:line="360" w:lineRule="auto"/>
        <w:jc w:val="both"/>
        <w:rPr>
          <w:rFonts w:ascii="Arial" w:hAnsi="Arial" w:cs="Arial"/>
          <w:sz w:val="22"/>
          <w:szCs w:val="22"/>
        </w:rPr>
      </w:pPr>
    </w:p>
    <w:p w14:paraId="108150ED" w14:textId="4B73F7A9" w:rsidR="00354C36" w:rsidRPr="00386CBD" w:rsidRDefault="00354C36" w:rsidP="00354C36">
      <w:pPr>
        <w:spacing w:line="360" w:lineRule="auto"/>
        <w:jc w:val="both"/>
        <w:rPr>
          <w:rFonts w:ascii="Arial" w:hAnsi="Arial" w:cs="Arial"/>
          <w:sz w:val="22"/>
          <w:szCs w:val="22"/>
        </w:rPr>
      </w:pPr>
      <w:r w:rsidRPr="00386CBD">
        <w:rPr>
          <w:rFonts w:ascii="Arial" w:hAnsi="Arial" w:cs="Arial"/>
          <w:sz w:val="22"/>
          <w:szCs w:val="22"/>
        </w:rPr>
        <w:t>Doch an den Rückbau des Gebäudes müsse man kurz nach dem Einzug nun wirklich noch nicht denken, schmunzelt Ripperda. Viel wichtiger s</w:t>
      </w:r>
      <w:r w:rsidR="00D11A24">
        <w:rPr>
          <w:rFonts w:ascii="Arial" w:hAnsi="Arial" w:cs="Arial"/>
          <w:sz w:val="22"/>
          <w:szCs w:val="22"/>
        </w:rPr>
        <w:t xml:space="preserve">ei, dass man einzelne Rockpanel </w:t>
      </w:r>
      <w:r w:rsidRPr="00386CBD">
        <w:rPr>
          <w:rFonts w:ascii="Arial" w:hAnsi="Arial" w:cs="Arial"/>
          <w:sz w:val="22"/>
          <w:szCs w:val="22"/>
        </w:rPr>
        <w:t>Tafeln im Falle einer Beschädigung ganz einfach abschrauben und ersetzen könne. „Ich plane deshalb auch gerne mit Rockpanel, wenn ich einen Kindergarten oder eine Schule entwerfe“, berichtet er. „Es gibt diese Tafeln in so vielen Farben und Designs, dass man sehr frei gestalten kann. Und wenn ein Kind einmal mit dem Dreirad gegen die Fassade donnert</w:t>
      </w:r>
      <w:r>
        <w:rPr>
          <w:rFonts w:ascii="Arial" w:hAnsi="Arial" w:cs="Arial"/>
          <w:sz w:val="22"/>
          <w:szCs w:val="22"/>
        </w:rPr>
        <w:t xml:space="preserve"> oder </w:t>
      </w:r>
      <w:r w:rsidRPr="00386CBD">
        <w:rPr>
          <w:rFonts w:ascii="Arial" w:hAnsi="Arial" w:cs="Arial"/>
          <w:sz w:val="22"/>
          <w:szCs w:val="22"/>
        </w:rPr>
        <w:t xml:space="preserve">eine Tafel zerkratzt wird, kann man sie eben ganz einfach austauschen. So bleibt auch ein öffentliches Gebäude länger schön.“ </w:t>
      </w:r>
    </w:p>
    <w:p w14:paraId="4C0A5F66" w14:textId="77777777" w:rsidR="00354C36" w:rsidRDefault="00354C36" w:rsidP="00354C36">
      <w:pPr>
        <w:spacing w:line="360" w:lineRule="auto"/>
        <w:jc w:val="both"/>
        <w:rPr>
          <w:rFonts w:ascii="Arial" w:hAnsi="Arial" w:cs="Arial"/>
          <w:sz w:val="22"/>
          <w:szCs w:val="22"/>
        </w:rPr>
      </w:pPr>
    </w:p>
    <w:p w14:paraId="44FABAF3" w14:textId="77777777" w:rsidR="00354C36" w:rsidRPr="0039650C" w:rsidRDefault="00354C36" w:rsidP="00354C36">
      <w:pPr>
        <w:spacing w:line="360" w:lineRule="auto"/>
        <w:jc w:val="both"/>
        <w:rPr>
          <w:rFonts w:ascii="Arial" w:hAnsi="Arial" w:cs="Arial"/>
          <w:b/>
          <w:bCs/>
          <w:sz w:val="22"/>
          <w:szCs w:val="22"/>
        </w:rPr>
      </w:pPr>
      <w:r w:rsidRPr="0039650C">
        <w:rPr>
          <w:rFonts w:ascii="Arial" w:hAnsi="Arial" w:cs="Arial"/>
          <w:b/>
          <w:bCs/>
          <w:sz w:val="22"/>
          <w:szCs w:val="22"/>
        </w:rPr>
        <w:t>Kosten gesenkt</w:t>
      </w:r>
    </w:p>
    <w:p w14:paraId="267B382D" w14:textId="61E2CF85" w:rsidR="00354C36" w:rsidRDefault="00354C36" w:rsidP="00354C36">
      <w:pPr>
        <w:spacing w:before="100" w:beforeAutospacing="1" w:after="100" w:afterAutospacing="1" w:line="360" w:lineRule="auto"/>
        <w:contextualSpacing/>
        <w:jc w:val="both"/>
        <w:rPr>
          <w:rFonts w:ascii="Arial" w:hAnsi="Arial" w:cs="Arial"/>
          <w:sz w:val="22"/>
          <w:szCs w:val="22"/>
        </w:rPr>
      </w:pPr>
      <w:r w:rsidRPr="00386CBD">
        <w:rPr>
          <w:rFonts w:ascii="Arial" w:hAnsi="Arial" w:cs="Arial"/>
          <w:sz w:val="22"/>
          <w:szCs w:val="22"/>
        </w:rPr>
        <w:t>Anders als eine Bekleidung aus Naturstein spare eine vorgehängte hinterlüftete Fassade mit Rockpanel überdies auch noch Gewicht. Die Kosten für die Statik des Gebäudes fallen also geringer aus, was für Städte und Kommunen ein weiteres wichtiges Argument für den Einsatz der Rockpanel Tafeln sei, so Ripperda. „Wer wirtschaftlich bauen</w:t>
      </w:r>
      <w:r>
        <w:rPr>
          <w:rFonts w:ascii="Arial" w:hAnsi="Arial" w:cs="Arial"/>
          <w:sz w:val="22"/>
          <w:szCs w:val="22"/>
        </w:rPr>
        <w:t xml:space="preserve"> und vor allem unterhalten</w:t>
      </w:r>
      <w:r w:rsidRPr="00386CBD">
        <w:rPr>
          <w:rFonts w:ascii="Arial" w:hAnsi="Arial" w:cs="Arial"/>
          <w:sz w:val="22"/>
          <w:szCs w:val="22"/>
        </w:rPr>
        <w:t xml:space="preserve"> will, dem empfehle ich </w:t>
      </w:r>
      <w:r>
        <w:rPr>
          <w:rFonts w:ascii="Arial" w:hAnsi="Arial" w:cs="Arial"/>
          <w:sz w:val="22"/>
          <w:szCs w:val="22"/>
        </w:rPr>
        <w:t>eine vorgehängte hinterlüftete Fassade und sehr gerne Rockpanel</w:t>
      </w:r>
      <w:r w:rsidRPr="00386CBD">
        <w:rPr>
          <w:rFonts w:ascii="Arial" w:hAnsi="Arial" w:cs="Arial"/>
          <w:sz w:val="22"/>
          <w:szCs w:val="22"/>
        </w:rPr>
        <w:t>.“</w:t>
      </w:r>
    </w:p>
    <w:p w14:paraId="554019F3" w14:textId="77777777" w:rsidR="00354C36" w:rsidRDefault="00354C36" w:rsidP="00354C36">
      <w:pPr>
        <w:spacing w:before="100" w:beforeAutospacing="1" w:after="100" w:afterAutospacing="1" w:line="360" w:lineRule="auto"/>
        <w:contextualSpacing/>
        <w:jc w:val="both"/>
        <w:rPr>
          <w:rFonts w:ascii="Arial" w:hAnsi="Arial" w:cs="Arial"/>
          <w:sz w:val="22"/>
          <w:szCs w:val="22"/>
        </w:rPr>
      </w:pPr>
    </w:p>
    <w:p w14:paraId="4136884A" w14:textId="77777777" w:rsidR="009F486B" w:rsidRPr="00CD01B0" w:rsidRDefault="00CD01B0" w:rsidP="00CD01B0">
      <w:pPr>
        <w:spacing w:before="100" w:beforeAutospacing="1" w:after="100" w:afterAutospacing="1" w:line="360" w:lineRule="auto"/>
        <w:contextualSpacing/>
        <w:jc w:val="both"/>
        <w:rPr>
          <w:rFonts w:ascii="Arial" w:hAnsi="Arial" w:cs="Arial"/>
          <w:b/>
          <w:sz w:val="22"/>
          <w:szCs w:val="22"/>
        </w:rPr>
      </w:pPr>
      <w:r>
        <w:rPr>
          <w:rFonts w:ascii="Arial" w:hAnsi="Arial" w:cs="Arial"/>
          <w:b/>
          <w:sz w:val="22"/>
          <w:szCs w:val="22"/>
        </w:rPr>
        <w:t>Bautafel</w:t>
      </w:r>
    </w:p>
    <w:p w14:paraId="1BA643E6" w14:textId="6D07706A" w:rsidR="001F3B9B" w:rsidRDefault="001F3B9B" w:rsidP="00354C36">
      <w:pPr>
        <w:spacing w:line="360" w:lineRule="auto"/>
        <w:ind w:left="2127" w:hanging="2127"/>
        <w:rPr>
          <w:rFonts w:ascii="Arial" w:hAnsi="Arial" w:cs="Arial"/>
          <w:sz w:val="22"/>
          <w:szCs w:val="22"/>
        </w:rPr>
      </w:pPr>
      <w:r>
        <w:rPr>
          <w:rFonts w:ascii="Arial" w:hAnsi="Arial" w:cs="Arial"/>
          <w:sz w:val="22"/>
          <w:szCs w:val="22"/>
        </w:rPr>
        <w:t xml:space="preserve">Bauherr: </w:t>
      </w:r>
      <w:r>
        <w:rPr>
          <w:rFonts w:ascii="Arial" w:hAnsi="Arial" w:cs="Arial"/>
          <w:sz w:val="22"/>
          <w:szCs w:val="22"/>
        </w:rPr>
        <w:tab/>
      </w:r>
      <w:r w:rsidRPr="005A24AE">
        <w:rPr>
          <w:rFonts w:ascii="Arial" w:hAnsi="Arial" w:cs="Arial"/>
          <w:color w:val="000000"/>
          <w:sz w:val="22"/>
          <w:szCs w:val="22"/>
        </w:rPr>
        <w:t>Stefan Höötmann / Till Meyer / Carsten</w:t>
      </w:r>
      <w:r>
        <w:rPr>
          <w:rFonts w:ascii="Arial" w:hAnsi="Arial" w:cs="Arial"/>
          <w:color w:val="000000"/>
          <w:sz w:val="22"/>
          <w:szCs w:val="22"/>
        </w:rPr>
        <w:t xml:space="preserve"> </w:t>
      </w:r>
      <w:r w:rsidRPr="005A24AE">
        <w:rPr>
          <w:rFonts w:ascii="Arial" w:hAnsi="Arial" w:cs="Arial"/>
          <w:color w:val="000000"/>
          <w:sz w:val="22"/>
          <w:szCs w:val="22"/>
        </w:rPr>
        <w:t>Ripperda</w:t>
      </w:r>
      <w:bookmarkStart w:id="0" w:name="_GoBack"/>
      <w:bookmarkEnd w:id="0"/>
    </w:p>
    <w:p w14:paraId="36A4E766" w14:textId="308040F8" w:rsidR="00354C36" w:rsidRDefault="00354C36" w:rsidP="00354C36">
      <w:pPr>
        <w:spacing w:line="360" w:lineRule="auto"/>
        <w:ind w:left="2127" w:hanging="2127"/>
        <w:rPr>
          <w:rFonts w:ascii="Arial" w:hAnsi="Arial" w:cs="Arial"/>
          <w:sz w:val="22"/>
          <w:szCs w:val="22"/>
        </w:rPr>
      </w:pPr>
      <w:r>
        <w:rPr>
          <w:rFonts w:ascii="Arial" w:hAnsi="Arial" w:cs="Arial"/>
          <w:sz w:val="22"/>
          <w:szCs w:val="22"/>
        </w:rPr>
        <w:t>Architekt</w:t>
      </w:r>
      <w:r w:rsidR="00CD01B0">
        <w:rPr>
          <w:rFonts w:ascii="Arial" w:hAnsi="Arial" w:cs="Arial"/>
          <w:sz w:val="22"/>
          <w:szCs w:val="22"/>
        </w:rPr>
        <w:t>:</w:t>
      </w:r>
      <w:r>
        <w:rPr>
          <w:rFonts w:ascii="Arial" w:hAnsi="Arial" w:cs="Arial"/>
          <w:sz w:val="22"/>
          <w:szCs w:val="22"/>
        </w:rPr>
        <w:tab/>
      </w:r>
      <w:r w:rsidRPr="00386CBD">
        <w:rPr>
          <w:rFonts w:ascii="Arial" w:hAnsi="Arial" w:cs="Arial"/>
          <w:color w:val="000000"/>
          <w:sz w:val="22"/>
          <w:szCs w:val="22"/>
        </w:rPr>
        <w:t>Ripperda Bauplanungs- &amp; Ingenieurbüro, Lingen</w:t>
      </w:r>
    </w:p>
    <w:p w14:paraId="64174B9C" w14:textId="6CF6D1EC" w:rsidR="009F486B" w:rsidRDefault="00354C36" w:rsidP="00354C36">
      <w:pPr>
        <w:spacing w:line="360" w:lineRule="auto"/>
        <w:ind w:left="2832" w:hanging="2832"/>
        <w:rPr>
          <w:rFonts w:ascii="Arial" w:hAnsi="Arial" w:cs="Arial"/>
          <w:sz w:val="22"/>
          <w:szCs w:val="22"/>
        </w:rPr>
      </w:pPr>
      <w:r>
        <w:rPr>
          <w:rFonts w:ascii="Arial" w:hAnsi="Arial" w:cs="Arial"/>
          <w:sz w:val="22"/>
          <w:szCs w:val="22"/>
        </w:rPr>
        <w:t xml:space="preserve">Verarbeiter Fassade: </w:t>
      </w:r>
      <w:r w:rsidRPr="00386CBD">
        <w:rPr>
          <w:rFonts w:ascii="Arial" w:hAnsi="Arial" w:cs="Arial"/>
          <w:sz w:val="22"/>
          <w:szCs w:val="22"/>
        </w:rPr>
        <w:t>Schwerdt Bauelemente GmbH &amp; Co. KG, Lingen</w:t>
      </w:r>
      <w:r w:rsidR="00CD01B0">
        <w:rPr>
          <w:rFonts w:ascii="Arial" w:hAnsi="Arial" w:cs="Arial"/>
          <w:sz w:val="22"/>
          <w:szCs w:val="22"/>
        </w:rPr>
        <w:tab/>
      </w:r>
    </w:p>
    <w:p w14:paraId="1D99E918" w14:textId="5C65E501" w:rsidR="00AE3121" w:rsidRDefault="00395FE5" w:rsidP="00AE3121">
      <w:pPr>
        <w:spacing w:line="360" w:lineRule="auto"/>
        <w:ind w:left="1416" w:hanging="1416"/>
        <w:rPr>
          <w:rFonts w:ascii="Arial" w:hAnsi="Arial" w:cs="Arial"/>
          <w:color w:val="000000" w:themeColor="text1"/>
          <w:sz w:val="22"/>
          <w:szCs w:val="22"/>
        </w:rPr>
      </w:pPr>
      <w:r w:rsidRPr="00D01C1C">
        <w:rPr>
          <w:rFonts w:ascii="Arial" w:hAnsi="Arial" w:cs="Arial"/>
          <w:color w:val="000000" w:themeColor="text1"/>
          <w:sz w:val="22"/>
          <w:szCs w:val="22"/>
        </w:rPr>
        <w:t>Produkte:</w:t>
      </w:r>
      <w:r w:rsidRPr="00D01C1C">
        <w:rPr>
          <w:rFonts w:ascii="Arial" w:hAnsi="Arial" w:cs="Arial"/>
          <w:color w:val="000000" w:themeColor="text1"/>
          <w:sz w:val="22"/>
          <w:szCs w:val="22"/>
        </w:rPr>
        <w:tab/>
      </w:r>
      <w:r w:rsidR="00354C36">
        <w:rPr>
          <w:rFonts w:ascii="Arial" w:hAnsi="Arial" w:cs="Arial"/>
          <w:color w:val="000000" w:themeColor="text1"/>
          <w:sz w:val="22"/>
          <w:szCs w:val="22"/>
        </w:rPr>
        <w:tab/>
      </w:r>
      <w:r w:rsidR="00354C36">
        <w:rPr>
          <w:rFonts w:ascii="Arial" w:hAnsi="Arial" w:cs="Arial"/>
          <w:color w:val="000000" w:themeColor="text1"/>
          <w:sz w:val="22"/>
          <w:szCs w:val="22"/>
        </w:rPr>
        <w:tab/>
      </w:r>
      <w:r w:rsidRPr="00D01C1C">
        <w:rPr>
          <w:rFonts w:ascii="Arial" w:hAnsi="Arial" w:cs="Arial"/>
          <w:color w:val="000000" w:themeColor="text1"/>
          <w:sz w:val="22"/>
          <w:szCs w:val="22"/>
        </w:rPr>
        <w:t xml:space="preserve">Rockpanel </w:t>
      </w:r>
      <w:r w:rsidR="00C35642" w:rsidRPr="00D01C1C">
        <w:rPr>
          <w:rFonts w:ascii="Arial" w:hAnsi="Arial" w:cs="Arial"/>
          <w:color w:val="000000" w:themeColor="text1"/>
          <w:sz w:val="22"/>
          <w:szCs w:val="22"/>
        </w:rPr>
        <w:t>Woods</w:t>
      </w:r>
      <w:r w:rsidR="00AC2B2A">
        <w:rPr>
          <w:rFonts w:ascii="Arial" w:hAnsi="Arial" w:cs="Arial"/>
          <w:color w:val="000000" w:themeColor="text1"/>
          <w:sz w:val="22"/>
          <w:szCs w:val="22"/>
        </w:rPr>
        <w:t xml:space="preserve">, Dekor Erle, 8 mm </w:t>
      </w:r>
    </w:p>
    <w:p w14:paraId="79219E67" w14:textId="7D8C0D4F" w:rsidR="00525BBE" w:rsidRDefault="00BE1E7A" w:rsidP="00A456C5">
      <w:pPr>
        <w:spacing w:line="360" w:lineRule="auto"/>
        <w:ind w:left="1416" w:hanging="1416"/>
        <w:rPr>
          <w:rFonts w:ascii="Arial" w:hAnsi="Arial" w:cs="Arial"/>
          <w:color w:val="000000" w:themeColor="text1"/>
          <w:sz w:val="22"/>
          <w:szCs w:val="22"/>
        </w:rPr>
      </w:pPr>
      <w:r>
        <w:rPr>
          <w:rFonts w:ascii="Arial" w:hAnsi="Arial" w:cs="Arial"/>
          <w:color w:val="000000" w:themeColor="text1"/>
          <w:sz w:val="22"/>
          <w:szCs w:val="22"/>
        </w:rPr>
        <w:t xml:space="preserve">Fertigstellung: </w:t>
      </w:r>
      <w:r w:rsidR="00354C36">
        <w:rPr>
          <w:rFonts w:ascii="Arial" w:hAnsi="Arial" w:cs="Arial"/>
          <w:color w:val="000000" w:themeColor="text1"/>
          <w:sz w:val="22"/>
          <w:szCs w:val="22"/>
        </w:rPr>
        <w:tab/>
        <w:t>Oktober 2022</w:t>
      </w:r>
    </w:p>
    <w:p w14:paraId="51840B6D" w14:textId="19C6DEEA" w:rsidR="009F486B" w:rsidRPr="00A456C5" w:rsidRDefault="00BE1E7A" w:rsidP="00A456C5">
      <w:pPr>
        <w:spacing w:line="360" w:lineRule="auto"/>
        <w:ind w:left="1416" w:hanging="1416"/>
        <w:rPr>
          <w:rFonts w:ascii="Arial" w:hAnsi="Arial" w:cs="Arial"/>
          <w:color w:val="000000" w:themeColor="text1"/>
          <w:sz w:val="22"/>
          <w:szCs w:val="22"/>
        </w:rPr>
      </w:pPr>
      <w:r>
        <w:rPr>
          <w:rFonts w:ascii="Arial" w:hAnsi="Arial" w:cs="Arial"/>
          <w:color w:val="000000" w:themeColor="text1"/>
          <w:sz w:val="22"/>
          <w:szCs w:val="22"/>
        </w:rPr>
        <w:t xml:space="preserve"> </w:t>
      </w:r>
    </w:p>
    <w:p w14:paraId="6F90AC1E" w14:textId="7BE70BC0" w:rsidR="00354C36" w:rsidRPr="006D0F6D" w:rsidRDefault="00A52814" w:rsidP="006D0F6D">
      <w:pPr>
        <w:widowControl w:val="0"/>
        <w:spacing w:line="360" w:lineRule="auto"/>
        <w:jc w:val="both"/>
        <w:rPr>
          <w:rFonts w:ascii="Arial" w:hAnsi="Arial" w:cs="Arial"/>
          <w:sz w:val="22"/>
          <w:szCs w:val="22"/>
          <w:shd w:val="clear" w:color="auto" w:fill="FFFFFF"/>
        </w:rPr>
      </w:pPr>
      <w:r>
        <w:rPr>
          <w:noProof/>
        </w:rPr>
        <w:lastRenderedPageBreak/>
        <mc:AlternateContent>
          <mc:Choice Requires="wps">
            <w:drawing>
              <wp:inline distT="0" distB="0" distL="0" distR="0" wp14:anchorId="6FAEC73F" wp14:editId="78DAB368">
                <wp:extent cx="4680000" cy="3762000"/>
                <wp:effectExtent l="0" t="0" r="25400" b="1016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62000"/>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73E912C3" w14:textId="77777777"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4F81BC00" w14:textId="77777777" w:rsidR="00A52814" w:rsidRPr="00A52814" w:rsidRDefault="00A52814" w:rsidP="00A52814">
                            <w:pPr>
                              <w:widowControl w:val="0"/>
                              <w:jc w:val="both"/>
                              <w:rPr>
                                <w:rFonts w:ascii="Arial" w:hAnsi="Arial" w:cs="Arial"/>
                                <w:sz w:val="20"/>
                              </w:rPr>
                            </w:pPr>
                          </w:p>
                          <w:p w14:paraId="3F161AE6" w14:textId="77777777"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(Hedehusene,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4E12CDA9" w14:textId="77777777" w:rsidR="00A52814" w:rsidRPr="00A52814" w:rsidRDefault="00A52814" w:rsidP="00A52814">
                            <w:pPr>
                              <w:widowControl w:val="0"/>
                              <w:jc w:val="both"/>
                              <w:rPr>
                                <w:rFonts w:ascii="Arial" w:hAnsi="Arial" w:cs="Arial"/>
                                <w:sz w:val="20"/>
                              </w:rPr>
                            </w:pPr>
                          </w:p>
                          <w:p w14:paraId="426899A5" w14:textId="77777777"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52814" w:rsidRDefault="00A52814" w:rsidP="00A52814">
                            <w:pPr>
                              <w:widowControl w:val="0"/>
                              <w:jc w:val="both"/>
                              <w:rPr>
                                <w:rFonts w:ascii="Arial" w:hAnsi="Arial" w:cs="Arial"/>
                                <w:sz w:val="20"/>
                              </w:rPr>
                            </w:pPr>
                          </w:p>
                          <w:p w14:paraId="1147E05B" w14:textId="77777777"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Default="00BE1E7A" w:rsidP="00A52814">
                            <w:pPr>
                              <w:widowControl w:val="0"/>
                              <w:jc w:val="both"/>
                              <w:rPr>
                                <w:rFonts w:ascii="Arial" w:hAnsi="Arial" w:cs="Arial"/>
                                <w:sz w:val="20"/>
                              </w:rPr>
                            </w:pPr>
                          </w:p>
                          <w:p w14:paraId="0E7DB37B" w14:textId="075B3706" w:rsidR="00BE1E7A" w:rsidRPr="00A52814" w:rsidRDefault="00BE1E7A" w:rsidP="00A52814">
                            <w:pPr>
                              <w:widowControl w:val="0"/>
                              <w:jc w:val="both"/>
                              <w:rPr>
                                <w:rFonts w:ascii="Arial" w:hAnsi="Arial" w:cs="Arial"/>
                                <w:sz w:val="20"/>
                              </w:rPr>
                            </w:pPr>
                            <w:r>
                              <w:rPr>
                                <w:rFonts w:ascii="Arial" w:hAnsi="Arial" w:cs="Arial"/>
                                <w:sz w:val="20"/>
                              </w:rPr>
                              <w:t xml:space="preserve">Weitere Informationen unter </w:t>
                            </w:r>
                            <w:hyperlink r:id="rId9" w:history="1">
                              <w:r w:rsidRPr="004B45D3">
                                <w:rPr>
                                  <w:rStyle w:val="Hyperlink"/>
                                  <w:rFonts w:ascii="Arial" w:hAnsi="Arial" w:cs="Arial"/>
                                  <w:b/>
                                  <w:color w:val="auto"/>
                                  <w:sz w:val="20"/>
                                </w:rPr>
                                <w:t>www.rockpanel.de</w:t>
                              </w:r>
                            </w:hyperlink>
                          </w:p>
                          <w:p w14:paraId="0D76B8B6" w14:textId="77777777" w:rsidR="00A52814" w:rsidRPr="00A52814" w:rsidRDefault="00A52814" w:rsidP="00A52814">
                            <w:pPr>
                              <w:widowControl w:val="0"/>
                              <w:jc w:val="both"/>
                              <w:rPr>
                                <w:rFonts w:ascii="Arial" w:hAnsi="Arial" w:cs="Arial"/>
                                <w:sz w:val="20"/>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FAEC73F" id="_x0000_t202" coordsize="21600,21600" o:spt="202" path="m,l,21600r21600,l21600,xe">
                <v:stroke joinstyle="miter"/>
                <v:path gradientshapeok="t" o:connecttype="rect"/>
              </v:shapetype>
              <v:shape id="Textfeld 307" o:spid="_x0000_s1026" type="#_x0000_t202" style="width:368.5pt;height:2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" fillcolor="window" strokecolor="windowText">
                <v:textbox>
                  <w:txbxContent>
                    <w:p w14:paraId="73E912C3" w14:textId="77777777"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4F81BC00" w14:textId="77777777" w:rsidR="00A52814" w:rsidRPr="00A52814" w:rsidRDefault="00A52814" w:rsidP="00A52814">
                      <w:pPr>
                        <w:widowControl w:val="0"/>
                        <w:jc w:val="both"/>
                        <w:rPr>
                          <w:rFonts w:ascii="Arial" w:hAnsi="Arial" w:cs="Arial"/>
                          <w:sz w:val="20"/>
                        </w:rPr>
                      </w:pPr>
                    </w:p>
                    <w:p w14:paraId="3F161AE6" w14:textId="77777777"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w:t>
                      </w:r>
                      <w:proofErr w:type="spellStart"/>
                      <w:r w:rsidRPr="00A52814">
                        <w:rPr>
                          <w:rFonts w:ascii="Arial" w:hAnsi="Arial" w:cs="Arial"/>
                          <w:sz w:val="20"/>
                        </w:rPr>
                        <w:t>Hedehusene</w:t>
                      </w:r>
                      <w:proofErr w:type="spellEnd"/>
                      <w:r w:rsidRPr="00A52814">
                        <w:rPr>
                          <w:rFonts w:ascii="Arial" w:hAnsi="Arial" w:cs="Arial"/>
                          <w:sz w:val="20"/>
                        </w:rPr>
                        <w:t xml:space="preserv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4E12CDA9" w14:textId="77777777" w:rsidR="00A52814" w:rsidRPr="00A52814" w:rsidRDefault="00A52814" w:rsidP="00A52814">
                      <w:pPr>
                        <w:widowControl w:val="0"/>
                        <w:jc w:val="both"/>
                        <w:rPr>
                          <w:rFonts w:ascii="Arial" w:hAnsi="Arial" w:cs="Arial"/>
                          <w:sz w:val="20"/>
                        </w:rPr>
                      </w:pPr>
                    </w:p>
                    <w:p w14:paraId="426899A5" w14:textId="77777777"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52814" w:rsidRDefault="00A52814" w:rsidP="00A52814">
                      <w:pPr>
                        <w:widowControl w:val="0"/>
                        <w:jc w:val="both"/>
                        <w:rPr>
                          <w:rFonts w:ascii="Arial" w:hAnsi="Arial" w:cs="Arial"/>
                          <w:sz w:val="20"/>
                        </w:rPr>
                      </w:pPr>
                    </w:p>
                    <w:p w14:paraId="1147E05B" w14:textId="77777777"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Default="00BE1E7A" w:rsidP="00A52814">
                      <w:pPr>
                        <w:widowControl w:val="0"/>
                        <w:jc w:val="both"/>
                        <w:rPr>
                          <w:rFonts w:ascii="Arial" w:hAnsi="Arial" w:cs="Arial"/>
                          <w:sz w:val="20"/>
                        </w:rPr>
                      </w:pPr>
                    </w:p>
                    <w:p w14:paraId="0E7DB37B" w14:textId="075B3706" w:rsidR="00BE1E7A" w:rsidRPr="00A52814" w:rsidRDefault="00BE1E7A" w:rsidP="00A52814">
                      <w:pPr>
                        <w:widowControl w:val="0"/>
                        <w:jc w:val="both"/>
                        <w:rPr>
                          <w:rFonts w:ascii="Arial" w:hAnsi="Arial" w:cs="Arial"/>
                          <w:sz w:val="20"/>
                        </w:rPr>
                      </w:pPr>
                      <w:r>
                        <w:rPr>
                          <w:rFonts w:ascii="Arial" w:hAnsi="Arial" w:cs="Arial"/>
                          <w:sz w:val="20"/>
                        </w:rPr>
                        <w:t xml:space="preserve">Weitere Informationen unter </w:t>
                      </w:r>
                      <w:hyperlink r:id="rId10" w:history="1">
                        <w:r w:rsidRPr="004B45D3">
                          <w:rPr>
                            <w:rStyle w:val="Hyperlink"/>
                            <w:rFonts w:ascii="Arial" w:hAnsi="Arial" w:cs="Arial"/>
                            <w:b/>
                            <w:color w:val="auto"/>
                            <w:sz w:val="20"/>
                          </w:rPr>
                          <w:t>www.rockpanel.de</w:t>
                        </w:r>
                      </w:hyperlink>
                    </w:p>
                    <w:p w14:paraId="0D76B8B6" w14:textId="77777777" w:rsidR="00A52814" w:rsidRPr="00A52814" w:rsidRDefault="00A52814" w:rsidP="00A52814">
                      <w:pPr>
                        <w:widowControl w:val="0"/>
                        <w:jc w:val="both"/>
                        <w:rPr>
                          <w:rFonts w:ascii="Arial" w:hAnsi="Arial" w:cs="Arial"/>
                          <w:sz w:val="20"/>
                        </w:rPr>
                      </w:pPr>
                    </w:p>
                  </w:txbxContent>
                </v:textbox>
                <w10:anchorlock/>
              </v:shape>
            </w:pict>
          </mc:Fallback>
        </mc:AlternateContent>
      </w:r>
    </w:p>
    <w:p w14:paraId="0F7BA10A" w14:textId="77777777" w:rsidR="00354C36" w:rsidRDefault="00354C36" w:rsidP="00354C36">
      <w:pPr>
        <w:spacing w:line="360" w:lineRule="auto"/>
        <w:jc w:val="both"/>
        <w:rPr>
          <w:rFonts w:ascii="Arial" w:hAnsi="Arial" w:cs="Arial"/>
          <w:color w:val="000000"/>
          <w:sz w:val="22"/>
          <w:szCs w:val="22"/>
        </w:rPr>
      </w:pPr>
    </w:p>
    <w:p w14:paraId="48FAF66A" w14:textId="77777777" w:rsidR="00D11A24" w:rsidRDefault="00D11A24" w:rsidP="00354C36">
      <w:pPr>
        <w:spacing w:line="360" w:lineRule="auto"/>
        <w:jc w:val="both"/>
        <w:rPr>
          <w:rFonts w:ascii="Arial" w:hAnsi="Arial" w:cs="Arial"/>
          <w:color w:val="000000"/>
          <w:sz w:val="22"/>
          <w:szCs w:val="22"/>
        </w:rPr>
      </w:pPr>
    </w:p>
    <w:p w14:paraId="4512BE69" w14:textId="77777777" w:rsidR="00D11A24" w:rsidRDefault="00D11A24" w:rsidP="00354C36">
      <w:pPr>
        <w:spacing w:line="360" w:lineRule="auto"/>
        <w:jc w:val="both"/>
        <w:rPr>
          <w:rFonts w:ascii="Arial" w:hAnsi="Arial" w:cs="Arial"/>
          <w:color w:val="000000"/>
          <w:sz w:val="22"/>
          <w:szCs w:val="22"/>
        </w:rPr>
      </w:pPr>
    </w:p>
    <w:p w14:paraId="6226E9BB" w14:textId="77777777" w:rsidR="00354C36" w:rsidRPr="002C3B23" w:rsidRDefault="00354C36" w:rsidP="00354C36">
      <w:pPr>
        <w:spacing w:line="360" w:lineRule="auto"/>
        <w:jc w:val="both"/>
        <w:rPr>
          <w:rFonts w:ascii="Arial" w:hAnsi="Arial" w:cs="Arial"/>
          <w:color w:val="000000"/>
          <w:sz w:val="22"/>
          <w:szCs w:val="22"/>
        </w:rPr>
      </w:pPr>
      <w:r>
        <w:rPr>
          <w:rFonts w:ascii="Arial" w:hAnsi="Arial" w:cs="Arial"/>
          <w:noProof/>
          <w:sz w:val="22"/>
          <w:szCs w:val="22"/>
        </w:rPr>
        <w:drawing>
          <wp:inline distT="0" distB="0" distL="0" distR="0" wp14:anchorId="2C8707E7" wp14:editId="0CE85B15">
            <wp:extent cx="2883246" cy="2006600"/>
            <wp:effectExtent l="0" t="0" r="0" b="0"/>
            <wp:docPr id="3" name="Grafik 3" descr="IMG_6942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G_6942j"/>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239" cy="2009379"/>
                    </a:xfrm>
                    <a:prstGeom prst="rect">
                      <a:avLst/>
                    </a:prstGeom>
                    <a:noFill/>
                    <a:ln>
                      <a:noFill/>
                    </a:ln>
                  </pic:spPr>
                </pic:pic>
              </a:graphicData>
            </a:graphic>
          </wp:inline>
        </w:drawing>
      </w:r>
    </w:p>
    <w:p w14:paraId="5C9D413B" w14:textId="17DC5CF6" w:rsidR="006D0F6D" w:rsidRPr="006D0F6D" w:rsidRDefault="006D0F6D" w:rsidP="00354C36">
      <w:pPr>
        <w:spacing w:line="360" w:lineRule="auto"/>
        <w:jc w:val="both"/>
        <w:rPr>
          <w:rFonts w:ascii="Arial" w:hAnsi="Arial" w:cs="Arial"/>
          <w:sz w:val="22"/>
          <w:szCs w:val="22"/>
        </w:rPr>
      </w:pPr>
      <w:r w:rsidRPr="006D0F6D">
        <w:rPr>
          <w:rFonts w:ascii="Arial" w:hAnsi="Arial" w:cs="Arial"/>
          <w:sz w:val="22"/>
          <w:szCs w:val="22"/>
        </w:rPr>
        <w:t>An der Münsteraner Straße in Lingen steht ein Büro- und Wohngebäude, das auf besondere Weise für das Bauen mit Modulen aus Holz wirbt. Entworfen hat es Bauingenieur Dipl.-Ing. (FH) Carsten Ripperda vom</w:t>
      </w:r>
      <w:r w:rsidRPr="006D0F6D">
        <w:rPr>
          <w:rFonts w:ascii="Arial" w:hAnsi="Arial" w:cs="Arial"/>
          <w:color w:val="000000"/>
          <w:sz w:val="22"/>
          <w:szCs w:val="22"/>
        </w:rPr>
        <w:t xml:space="preserve"> Ripperda Bauplanungs- &amp; Ingenieurbüro</w:t>
      </w:r>
      <w:r w:rsidRPr="006D0F6D">
        <w:rPr>
          <w:rFonts w:ascii="Arial" w:hAnsi="Arial" w:cs="Arial"/>
          <w:sz w:val="22"/>
          <w:szCs w:val="22"/>
        </w:rPr>
        <w:t>.</w:t>
      </w:r>
    </w:p>
    <w:p w14:paraId="09E18A65" w14:textId="77777777" w:rsidR="00354C36" w:rsidRDefault="00354C36" w:rsidP="00354C36">
      <w:pPr>
        <w:spacing w:line="360" w:lineRule="auto"/>
        <w:jc w:val="both"/>
        <w:rPr>
          <w:rFonts w:ascii="Arial" w:hAnsi="Arial" w:cs="Arial"/>
          <w:i/>
          <w:color w:val="000000"/>
          <w:sz w:val="18"/>
          <w:szCs w:val="18"/>
        </w:rPr>
      </w:pPr>
      <w:r w:rsidRPr="00354C36">
        <w:rPr>
          <w:rFonts w:ascii="Arial" w:hAnsi="Arial" w:cs="Arial"/>
          <w:i/>
          <w:sz w:val="18"/>
          <w:szCs w:val="18"/>
        </w:rPr>
        <w:t xml:space="preserve">Foto: </w:t>
      </w:r>
      <w:r w:rsidRPr="00354C36">
        <w:rPr>
          <w:rFonts w:ascii="Arial" w:hAnsi="Arial" w:cs="Arial"/>
          <w:i/>
          <w:color w:val="000000"/>
          <w:sz w:val="18"/>
          <w:szCs w:val="18"/>
        </w:rPr>
        <w:t>Ripperda Bauplanungs- &amp; Ingenieurbüro, Lingen</w:t>
      </w:r>
    </w:p>
    <w:p w14:paraId="676FE4BC" w14:textId="77777777" w:rsidR="00354C36" w:rsidRDefault="00354C36" w:rsidP="00354C36">
      <w:pPr>
        <w:spacing w:line="360" w:lineRule="auto"/>
        <w:jc w:val="both"/>
        <w:rPr>
          <w:rFonts w:ascii="Arial" w:hAnsi="Arial" w:cs="Arial"/>
          <w:i/>
          <w:color w:val="000000"/>
          <w:sz w:val="18"/>
          <w:szCs w:val="18"/>
        </w:rPr>
      </w:pPr>
    </w:p>
    <w:p w14:paraId="50EC27C4" w14:textId="77777777" w:rsidR="00354C36" w:rsidRDefault="00354C36" w:rsidP="00354C36">
      <w:pPr>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6179096F" wp14:editId="5099B2DB">
            <wp:extent cx="2876550" cy="2001940"/>
            <wp:effectExtent l="0" t="0" r="0" b="0"/>
            <wp:docPr id="8" name="Grafik 8" descr="IMG_8818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_8818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4119" cy="2007208"/>
                    </a:xfrm>
                    <a:prstGeom prst="rect">
                      <a:avLst/>
                    </a:prstGeom>
                    <a:noFill/>
                    <a:ln>
                      <a:noFill/>
                    </a:ln>
                  </pic:spPr>
                </pic:pic>
              </a:graphicData>
            </a:graphic>
          </wp:inline>
        </w:drawing>
      </w:r>
      <w:r>
        <w:rPr>
          <w:rFonts w:ascii="Arial" w:hAnsi="Arial" w:cs="Arial"/>
          <w:sz w:val="22"/>
          <w:szCs w:val="22"/>
        </w:rPr>
        <w:t xml:space="preserve"> </w:t>
      </w:r>
    </w:p>
    <w:p w14:paraId="0254D9BE" w14:textId="3D621313" w:rsidR="00354C36" w:rsidRDefault="006D0F6D" w:rsidP="006D0F6D">
      <w:pPr>
        <w:spacing w:line="360" w:lineRule="auto"/>
        <w:jc w:val="both"/>
        <w:rPr>
          <w:rFonts w:ascii="Arial" w:hAnsi="Arial" w:cs="Arial"/>
          <w:sz w:val="22"/>
          <w:szCs w:val="22"/>
        </w:rPr>
      </w:pPr>
      <w:r w:rsidRPr="00386CBD">
        <w:rPr>
          <w:rFonts w:ascii="Arial" w:hAnsi="Arial" w:cs="Arial"/>
          <w:sz w:val="22"/>
          <w:szCs w:val="22"/>
        </w:rPr>
        <w:t>Für die Gestaltung des ansonsten weiß verputzten Gebäudes prägend sind zahlreiche große Vorsprünge, die sich aus der Platzierung</w:t>
      </w:r>
      <w:r>
        <w:rPr>
          <w:rFonts w:ascii="Arial" w:hAnsi="Arial" w:cs="Arial"/>
          <w:sz w:val="22"/>
          <w:szCs w:val="22"/>
        </w:rPr>
        <w:t xml:space="preserve"> der Module ergeben. Sie</w:t>
      </w:r>
      <w:r w:rsidRPr="00386CBD">
        <w:rPr>
          <w:rFonts w:ascii="Arial" w:hAnsi="Arial" w:cs="Arial"/>
          <w:sz w:val="22"/>
          <w:szCs w:val="22"/>
        </w:rPr>
        <w:t xml:space="preserve"> wurden mit 8 mm dicken Rockpanel Fassadentafeln der Serie Woods im Design Erle beplankt.</w:t>
      </w:r>
    </w:p>
    <w:p w14:paraId="0C32112A" w14:textId="77777777" w:rsidR="00354C36" w:rsidRDefault="00354C36" w:rsidP="00354C36">
      <w:pPr>
        <w:spacing w:line="360" w:lineRule="auto"/>
        <w:jc w:val="both"/>
        <w:rPr>
          <w:rFonts w:ascii="Arial" w:hAnsi="Arial" w:cs="Arial"/>
          <w:i/>
          <w:color w:val="000000"/>
          <w:sz w:val="18"/>
          <w:szCs w:val="18"/>
        </w:rPr>
      </w:pPr>
      <w:r w:rsidRPr="00354C36">
        <w:rPr>
          <w:rFonts w:ascii="Arial" w:hAnsi="Arial" w:cs="Arial"/>
          <w:i/>
          <w:sz w:val="18"/>
          <w:szCs w:val="18"/>
        </w:rPr>
        <w:t xml:space="preserve">Foto: </w:t>
      </w:r>
      <w:r w:rsidRPr="00354C36">
        <w:rPr>
          <w:rFonts w:ascii="Arial" w:hAnsi="Arial" w:cs="Arial"/>
          <w:i/>
          <w:color w:val="000000"/>
          <w:sz w:val="18"/>
          <w:szCs w:val="18"/>
        </w:rPr>
        <w:t>Ripperda Bauplanungs- &amp; Ingenieurbüro, Lingen</w:t>
      </w:r>
    </w:p>
    <w:p w14:paraId="3B21B3DF" w14:textId="77777777" w:rsidR="00354C36" w:rsidRDefault="00354C36" w:rsidP="00354C36">
      <w:pPr>
        <w:spacing w:line="360" w:lineRule="auto"/>
        <w:jc w:val="both"/>
        <w:rPr>
          <w:rFonts w:ascii="Arial" w:hAnsi="Arial" w:cs="Arial"/>
          <w:sz w:val="22"/>
          <w:szCs w:val="22"/>
        </w:rPr>
      </w:pPr>
    </w:p>
    <w:p w14:paraId="255790EF" w14:textId="77777777" w:rsidR="00D11A24" w:rsidRDefault="00D11A24" w:rsidP="00354C36">
      <w:pPr>
        <w:spacing w:line="360" w:lineRule="auto"/>
        <w:jc w:val="both"/>
        <w:rPr>
          <w:rFonts w:ascii="Arial" w:hAnsi="Arial" w:cs="Arial"/>
          <w:sz w:val="22"/>
          <w:szCs w:val="22"/>
        </w:rPr>
      </w:pPr>
    </w:p>
    <w:p w14:paraId="0388E326" w14:textId="0EBE71D5" w:rsidR="00354C36" w:rsidRDefault="00354C36" w:rsidP="00354C36">
      <w:pPr>
        <w:spacing w:line="360" w:lineRule="auto"/>
        <w:jc w:val="both"/>
        <w:rPr>
          <w:rFonts w:ascii="Arial" w:hAnsi="Arial" w:cs="Arial"/>
          <w:sz w:val="22"/>
          <w:szCs w:val="22"/>
        </w:rPr>
      </w:pPr>
      <w:r>
        <w:rPr>
          <w:rFonts w:ascii="Arial" w:hAnsi="Arial" w:cs="Arial"/>
          <w:noProof/>
          <w:sz w:val="22"/>
          <w:szCs w:val="22"/>
        </w:rPr>
        <w:drawing>
          <wp:inline distT="0" distB="0" distL="0" distR="0" wp14:anchorId="742568A7" wp14:editId="176C0063">
            <wp:extent cx="2514285" cy="2349500"/>
            <wp:effectExtent l="0" t="0" r="635" b="0"/>
            <wp:docPr id="9" name="Grafik 9" descr="IMG_6920_bearbeitet-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6920_bearbeitet-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858" cy="2355643"/>
                    </a:xfrm>
                    <a:prstGeom prst="rect">
                      <a:avLst/>
                    </a:prstGeom>
                    <a:noFill/>
                    <a:ln>
                      <a:noFill/>
                    </a:ln>
                  </pic:spPr>
                </pic:pic>
              </a:graphicData>
            </a:graphic>
          </wp:inline>
        </w:drawing>
      </w:r>
    </w:p>
    <w:p w14:paraId="7A2FC483" w14:textId="7FD44193" w:rsidR="00354C36" w:rsidRDefault="006D0F6D" w:rsidP="00354C36">
      <w:pPr>
        <w:spacing w:line="360" w:lineRule="auto"/>
        <w:jc w:val="both"/>
        <w:rPr>
          <w:rFonts w:ascii="Arial" w:hAnsi="Arial" w:cs="Arial"/>
          <w:sz w:val="22"/>
          <w:szCs w:val="22"/>
        </w:rPr>
      </w:pPr>
      <w:r>
        <w:rPr>
          <w:rFonts w:ascii="Arial" w:hAnsi="Arial" w:cs="Arial"/>
          <w:sz w:val="22"/>
          <w:szCs w:val="22"/>
        </w:rPr>
        <w:t>„Normalerw</w:t>
      </w:r>
      <w:r w:rsidRPr="00386CBD">
        <w:rPr>
          <w:rFonts w:ascii="Arial" w:hAnsi="Arial" w:cs="Arial"/>
          <w:sz w:val="22"/>
          <w:szCs w:val="22"/>
        </w:rPr>
        <w:t xml:space="preserve">eise setzt man die Module ja bündig übereinander und so sieht man einem Gebäude meist gar nicht mehr an, dass es </w:t>
      </w:r>
      <w:r>
        <w:rPr>
          <w:rFonts w:ascii="Arial" w:hAnsi="Arial" w:cs="Arial"/>
          <w:sz w:val="22"/>
          <w:szCs w:val="22"/>
        </w:rPr>
        <w:t>sich um einen Holzmodulbau handelt</w:t>
      </w:r>
      <w:r w:rsidRPr="00386CBD">
        <w:rPr>
          <w:rFonts w:ascii="Arial" w:hAnsi="Arial" w:cs="Arial"/>
          <w:sz w:val="22"/>
          <w:szCs w:val="22"/>
        </w:rPr>
        <w:t xml:space="preserve">“, erläutert Ripperda. „Aber wir wollten unterstreichen, dass wir </w:t>
      </w:r>
      <w:r>
        <w:rPr>
          <w:rFonts w:ascii="Arial" w:hAnsi="Arial" w:cs="Arial"/>
          <w:sz w:val="22"/>
          <w:szCs w:val="22"/>
        </w:rPr>
        <w:t>an diese Art zu bauen</w:t>
      </w:r>
      <w:r w:rsidRPr="00386CBD">
        <w:rPr>
          <w:rFonts w:ascii="Arial" w:hAnsi="Arial" w:cs="Arial"/>
          <w:sz w:val="22"/>
          <w:szCs w:val="22"/>
        </w:rPr>
        <w:t xml:space="preserve"> glauben.“ So entstand die Idee, einige der Module nach außen versetzt zu montieren</w:t>
      </w:r>
      <w:r>
        <w:rPr>
          <w:rFonts w:ascii="Arial" w:hAnsi="Arial" w:cs="Arial"/>
          <w:sz w:val="22"/>
          <w:szCs w:val="22"/>
        </w:rPr>
        <w:t xml:space="preserve"> und sie so sichtbar zu machen</w:t>
      </w:r>
      <w:r w:rsidRPr="00386CBD">
        <w:rPr>
          <w:rFonts w:ascii="Arial" w:hAnsi="Arial" w:cs="Arial"/>
          <w:sz w:val="22"/>
          <w:szCs w:val="22"/>
        </w:rPr>
        <w:t>.</w:t>
      </w:r>
    </w:p>
    <w:p w14:paraId="1592D9D7" w14:textId="77777777" w:rsidR="00354C36" w:rsidRDefault="00354C36" w:rsidP="00354C36">
      <w:pPr>
        <w:spacing w:line="360" w:lineRule="auto"/>
        <w:jc w:val="both"/>
        <w:rPr>
          <w:rFonts w:ascii="Arial" w:hAnsi="Arial" w:cs="Arial"/>
          <w:i/>
          <w:color w:val="000000"/>
          <w:sz w:val="18"/>
          <w:szCs w:val="18"/>
        </w:rPr>
      </w:pPr>
      <w:r w:rsidRPr="00354C36">
        <w:rPr>
          <w:rFonts w:ascii="Arial" w:hAnsi="Arial" w:cs="Arial"/>
          <w:i/>
          <w:sz w:val="18"/>
          <w:szCs w:val="18"/>
        </w:rPr>
        <w:t xml:space="preserve">Foto: </w:t>
      </w:r>
      <w:r w:rsidRPr="00354C36">
        <w:rPr>
          <w:rFonts w:ascii="Arial" w:hAnsi="Arial" w:cs="Arial"/>
          <w:i/>
          <w:color w:val="000000"/>
          <w:sz w:val="18"/>
          <w:szCs w:val="18"/>
        </w:rPr>
        <w:t>Ripperda Bauplanungs- &amp; Ingenieurbüro, Lingen</w:t>
      </w:r>
    </w:p>
    <w:p w14:paraId="4AA6FEC7" w14:textId="77777777" w:rsidR="00354C36" w:rsidRPr="00354C36" w:rsidRDefault="00354C36" w:rsidP="00354C36">
      <w:pPr>
        <w:spacing w:line="360" w:lineRule="auto"/>
        <w:jc w:val="both"/>
        <w:rPr>
          <w:rFonts w:ascii="Arial" w:hAnsi="Arial" w:cs="Arial"/>
          <w:i/>
          <w:sz w:val="18"/>
          <w:szCs w:val="18"/>
        </w:rPr>
      </w:pPr>
    </w:p>
    <w:p w14:paraId="0BB82C5A" w14:textId="77777777" w:rsidR="00BE1E7A" w:rsidRDefault="00BE1E7A" w:rsidP="00354C36">
      <w:pPr>
        <w:spacing w:line="360" w:lineRule="auto"/>
        <w:jc w:val="both"/>
        <w:rPr>
          <w:rFonts w:ascii="Arial" w:hAnsi="Arial" w:cs="Arial"/>
          <w:sz w:val="22"/>
          <w:szCs w:val="22"/>
          <w:shd w:val="clear" w:color="auto" w:fill="FFFFFF"/>
        </w:rPr>
      </w:pPr>
    </w:p>
    <w:p w14:paraId="63A19A7C" w14:textId="3B01A719" w:rsidR="00BE1E7A" w:rsidRPr="00BE1E7A" w:rsidRDefault="00354C36" w:rsidP="00CE2C26">
      <w:pPr>
        <w:spacing w:line="360" w:lineRule="auto"/>
        <w:rPr>
          <w:rFonts w:ascii="Arial" w:hAnsi="Arial" w:cs="Arial"/>
          <w:i/>
          <w:sz w:val="18"/>
          <w:szCs w:val="18"/>
          <w:shd w:val="clear" w:color="auto" w:fill="FFFFFF"/>
        </w:rPr>
      </w:pPr>
      <w:r>
        <w:rPr>
          <w:rFonts w:ascii="Arial" w:hAnsi="Arial" w:cs="Arial"/>
          <w:noProof/>
          <w:sz w:val="22"/>
          <w:szCs w:val="22"/>
        </w:rPr>
        <w:drawing>
          <wp:inline distT="0" distB="0" distL="0" distR="0" wp14:anchorId="49744844" wp14:editId="7727B1CC">
            <wp:extent cx="2883460" cy="2159000"/>
            <wp:effectExtent l="0" t="0" r="0" b="0"/>
            <wp:docPr id="10" name="Grafik 10" descr="IMG_041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0416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6387" cy="2161192"/>
                    </a:xfrm>
                    <a:prstGeom prst="rect">
                      <a:avLst/>
                    </a:prstGeom>
                    <a:noFill/>
                    <a:ln>
                      <a:noFill/>
                    </a:ln>
                  </pic:spPr>
                </pic:pic>
              </a:graphicData>
            </a:graphic>
          </wp:inline>
        </w:drawing>
      </w:r>
    </w:p>
    <w:p w14:paraId="7FA761C0" w14:textId="69EAA5C4" w:rsidR="00A456C5" w:rsidRPr="006D0F6D" w:rsidRDefault="006D0F6D" w:rsidP="006D0F6D">
      <w:pPr>
        <w:spacing w:line="360" w:lineRule="auto"/>
        <w:jc w:val="both"/>
        <w:rPr>
          <w:rFonts w:ascii="Arial" w:hAnsi="Arial" w:cs="Arial"/>
          <w:sz w:val="22"/>
          <w:szCs w:val="22"/>
        </w:rPr>
      </w:pPr>
      <w:r w:rsidRPr="00386CBD">
        <w:rPr>
          <w:rFonts w:ascii="Arial" w:hAnsi="Arial" w:cs="Arial"/>
          <w:sz w:val="22"/>
          <w:szCs w:val="22"/>
        </w:rPr>
        <w:t>Ripperda empfahl Rockpanel Woods, weil diese Tafeln zwar Holz zum Verwechseln ähnlich sehen, aber ohne jede Wartung ihre ursprüngliche Farbigkeit auf allen Seiten der Fassade behalten. Insgesamt wurden rund 200 m</w:t>
      </w:r>
      <w:r w:rsidRPr="00386CBD">
        <w:rPr>
          <w:rFonts w:ascii="Arial" w:hAnsi="Arial" w:cs="Arial"/>
          <w:sz w:val="22"/>
          <w:szCs w:val="22"/>
          <w:vertAlign w:val="superscript"/>
        </w:rPr>
        <w:t>2</w:t>
      </w:r>
      <w:r w:rsidRPr="00386CBD">
        <w:rPr>
          <w:rFonts w:ascii="Arial" w:hAnsi="Arial" w:cs="Arial"/>
          <w:sz w:val="22"/>
          <w:szCs w:val="22"/>
        </w:rPr>
        <w:t xml:space="preserve"> mit Woods bekleidet.</w:t>
      </w:r>
      <w:r>
        <w:rPr>
          <w:rFonts w:ascii="Arial" w:hAnsi="Arial" w:cs="Arial"/>
          <w:sz w:val="22"/>
          <w:szCs w:val="22"/>
        </w:rPr>
        <w:t xml:space="preserve"> Leichte Verschmutzungen können von den Tafeln einfach abgewaschen werden.</w:t>
      </w:r>
    </w:p>
    <w:p w14:paraId="088F1E83" w14:textId="6153448E" w:rsidR="00F6512D" w:rsidRDefault="00D2726F" w:rsidP="00D2726F">
      <w:pPr>
        <w:widowControl w:val="0"/>
        <w:spacing w:line="360" w:lineRule="auto"/>
        <w:rPr>
          <w:rFonts w:ascii="Arial" w:hAnsi="Arial" w:cs="Arial"/>
          <w:sz w:val="20"/>
          <w:vertAlign w:val="superscript"/>
        </w:rPr>
      </w:pPr>
      <w:r w:rsidRPr="00F44F7B">
        <w:rPr>
          <w:rFonts w:ascii="Arial" w:hAnsi="Arial" w:cs="Arial"/>
          <w:i/>
          <w:sz w:val="18"/>
          <w:szCs w:val="18"/>
        </w:rPr>
        <w:t>Foto</w:t>
      </w:r>
      <w:r w:rsidR="00CE72C5" w:rsidRPr="00F44F7B">
        <w:rPr>
          <w:rFonts w:ascii="Arial" w:hAnsi="Arial" w:cs="Arial"/>
          <w:i/>
          <w:sz w:val="18"/>
          <w:szCs w:val="18"/>
        </w:rPr>
        <w:t xml:space="preserve">: </w:t>
      </w:r>
      <w:r w:rsidR="00AD087B">
        <w:rPr>
          <w:rFonts w:ascii="Arial" w:hAnsi="Arial" w:cs="Arial"/>
          <w:i/>
          <w:sz w:val="18"/>
          <w:szCs w:val="18"/>
        </w:rPr>
        <w:t>Rockpanel</w:t>
      </w:r>
      <w:r w:rsidR="00BE1E7A" w:rsidRPr="00BE1E7A">
        <w:rPr>
          <w:rFonts w:ascii="Arial" w:hAnsi="Arial" w:cs="Arial"/>
          <w:sz w:val="20"/>
          <w:vertAlign w:val="superscript"/>
        </w:rPr>
        <w:t>®</w:t>
      </w:r>
    </w:p>
    <w:p w14:paraId="2C102946" w14:textId="77777777" w:rsidR="00BE1E7A" w:rsidRDefault="00BE1E7A" w:rsidP="00D2726F">
      <w:pPr>
        <w:widowControl w:val="0"/>
        <w:spacing w:line="360" w:lineRule="auto"/>
        <w:rPr>
          <w:rFonts w:ascii="Arial" w:hAnsi="Arial" w:cs="Arial"/>
          <w:sz w:val="20"/>
          <w:vertAlign w:val="superscript"/>
        </w:rPr>
      </w:pPr>
    </w:p>
    <w:p w14:paraId="075FB585" w14:textId="77777777" w:rsidR="00BE1E7A" w:rsidRPr="00002B1C" w:rsidRDefault="00BE1E7A" w:rsidP="00BE1E7A">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w:t>
      </w:r>
      <w:r w:rsidRPr="00D11A24">
        <w:rPr>
          <w:rFonts w:ascii="Arial" w:hAnsi="Arial" w:cs="Arial"/>
          <w:i/>
          <w:sz w:val="18"/>
        </w:rPr>
        <w:t xml:space="preserve">Internetseite </w:t>
      </w:r>
      <w:hyperlink r:id="rId15" w:history="1">
        <w:r w:rsidRPr="00D11A24">
          <w:rPr>
            <w:rStyle w:val="Hyperlink"/>
            <w:rFonts w:ascii="Arial" w:hAnsi="Arial" w:cs="Arial"/>
            <w:i/>
            <w:color w:val="auto"/>
            <w:sz w:val="18"/>
          </w:rPr>
          <w:t>www.drsaelzer-pressedienst.de</w:t>
        </w:r>
      </w:hyperlink>
      <w:r>
        <w:rPr>
          <w:rFonts w:ascii="Arial" w:hAnsi="Arial" w:cs="Arial"/>
          <w:i/>
          <w:sz w:val="18"/>
        </w:rPr>
        <w:t xml:space="preserve"> </w:t>
      </w:r>
      <w:r w:rsidRPr="00002B1C">
        <w:rPr>
          <w:rFonts w:ascii="Arial" w:hAnsi="Arial" w:cs="Arial"/>
          <w:i/>
          <w:sz w:val="18"/>
        </w:rPr>
        <w:t>zum Download bereit.)</w:t>
      </w:r>
    </w:p>
    <w:p w14:paraId="6E37D183" w14:textId="77777777" w:rsidR="00363FB8" w:rsidRDefault="00363FB8" w:rsidP="00CB7D48">
      <w:pPr>
        <w:pStyle w:val="Listenabsatz"/>
        <w:widowControl w:val="0"/>
        <w:spacing w:line="360" w:lineRule="auto"/>
        <w:rPr>
          <w:rFonts w:ascii="Arial" w:hAnsi="Arial" w:cs="Arial"/>
          <w:i/>
          <w:sz w:val="18"/>
          <w:szCs w:val="18"/>
        </w:rPr>
      </w:pPr>
    </w:p>
    <w:p w14:paraId="431E2A6D" w14:textId="77777777" w:rsidR="00CE72C5" w:rsidRDefault="00CE72C5" w:rsidP="00CE72C5">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p>
    <w:p w14:paraId="774E728F" w14:textId="77777777" w:rsidR="00071F2B" w:rsidRPr="00F44F7B" w:rsidRDefault="00D43A07" w:rsidP="00D74C59">
      <w:pPr>
        <w:rPr>
          <w:rFonts w:ascii="Arial" w:hAnsi="Arial" w:cs="Arial"/>
          <w:i/>
          <w:sz w:val="18"/>
          <w:szCs w:val="18"/>
        </w:rPr>
      </w:pPr>
      <w:r w:rsidRPr="009972E4">
        <w:rPr>
          <w:rFonts w:ascii="Arial" w:hAnsi="Arial" w:cs="Arial"/>
          <w:i/>
          <w:sz w:val="18"/>
          <w:szCs w:val="18"/>
        </w:rPr>
        <w:t>Dr. Sälzer Pressedienst, Lensbachstraße 10, 52159 Roetgen</w:t>
      </w:r>
    </w:p>
    <w:sectPr w:rsidR="00071F2B" w:rsidRPr="00F44F7B" w:rsidSect="00BE1E7A">
      <w:headerReference w:type="even" r:id="rId16"/>
      <w:headerReference w:type="default" r:id="rId17"/>
      <w:footerReference w:type="even" r:id="rId18"/>
      <w:footerReference w:type="default" r:id="rId19"/>
      <w:pgSz w:w="11906" w:h="16838" w:code="9"/>
      <w:pgMar w:top="3289" w:right="3402" w:bottom="794" w:left="1134" w:header="680"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21F81" w14:textId="77777777" w:rsidR="00857951" w:rsidRDefault="00857951">
      <w:r>
        <w:separator/>
      </w:r>
    </w:p>
  </w:endnote>
  <w:endnote w:type="continuationSeparator" w:id="0">
    <w:p w14:paraId="72E521A1" w14:textId="77777777" w:rsidR="00857951" w:rsidRDefault="0085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75601"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268B63D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959600"/>
      <w:docPartObj>
        <w:docPartGallery w:val="Page Numbers (Bottom of Page)"/>
        <w:docPartUnique/>
      </w:docPartObj>
    </w:sdtPr>
    <w:sdtEndPr>
      <w:rPr>
        <w:rFonts w:ascii="Arial" w:hAnsi="Arial" w:cs="Arial"/>
        <w:sz w:val="20"/>
      </w:rPr>
    </w:sdtEndPr>
    <w:sdtContent>
      <w:p w14:paraId="10F74CB0"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2F9EA07A" wp14:editId="1AB76CD7">
                  <wp:simplePos x="0" y="0"/>
                  <wp:positionH relativeFrom="column">
                    <wp:posOffset>4959985</wp:posOffset>
                  </wp:positionH>
                  <wp:positionV relativeFrom="paragraph">
                    <wp:posOffset>-2403417</wp:posOffset>
                  </wp:positionV>
                  <wp:extent cx="1960245" cy="2327563"/>
                  <wp:effectExtent l="0" t="0" r="1905" b="1587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27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32220" w14:textId="2355FF11"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3526F6BC" w14:textId="5D01153D" w:rsidR="00BE1E7A" w:rsidRPr="002C2C8F" w:rsidRDefault="00BE1E7A"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6340F01A"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Holger Klomp</w:t>
                              </w:r>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2C14935" w14:textId="5E1B2BFB"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holger.klomp@</w:t>
                              </w:r>
                              <w:r w:rsidR="00FB51A4">
                                <w:rPr>
                                  <w:rFonts w:ascii="Arial" w:hAnsi="Arial"/>
                                  <w:color w:val="000000"/>
                                  <w:spacing w:val="8"/>
                                  <w:sz w:val="16"/>
                                  <w:lang w:val="nl-NL"/>
                                </w:rPr>
                                <w:t>rockpanel</w:t>
                              </w:r>
                              <w:r w:rsidRPr="002C2C8F">
                                <w:rPr>
                                  <w:rFonts w:ascii="Arial" w:hAnsi="Arial"/>
                                  <w:color w:val="000000"/>
                                  <w:spacing w:val="8"/>
                                  <w:sz w:val="16"/>
                                  <w:lang w:val="nl-NL"/>
                                </w:rPr>
                                <w:t>.com</w:t>
                              </w:r>
                            </w:p>
                            <w:p w14:paraId="5C22465A"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
                            <w:p w14:paraId="29F1CB34"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3C0D61EF" w14:textId="77777777" w:rsidR="00D43A07" w:rsidRPr="002C2C8F" w:rsidRDefault="00D43A07" w:rsidP="00D43A07">
                              <w:pPr>
                                <w:tabs>
                                  <w:tab w:val="left" w:pos="434"/>
                                  <w:tab w:val="left" w:pos="462"/>
                                </w:tabs>
                                <w:spacing w:line="200" w:lineRule="exact"/>
                                <w:ind w:right="125"/>
                                <w:rPr>
                                  <w:rFonts w:ascii="Arial" w:hAnsi="Arial"/>
                                  <w:color w:val="000000"/>
                                  <w:spacing w:val="8"/>
                                  <w:sz w:val="16"/>
                                  <w:lang w:val="nl-NL"/>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F9EA07A" id="_x0000_t202" coordsize="21600,21600" o:spt="202" path="m,l,21600r21600,l21600,xe">
                  <v:stroke joinstyle="miter"/>
                  <v:path gradientshapeok="t" o:connecttype="rect"/>
                </v:shapetype>
                <v:shape id="Text Box 2" o:spid="_x0000_s1028" type="#_x0000_t202" style="position:absolute;left:0;text-align:left;margin-left:390.55pt;margin-top:-189.25pt;width:154.35pt;height:18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" o:allowincell="f" filled="f" stroked="f">
                  <v:textbox inset="0,0,0,0">
                    <w:txbxContent>
                      <w:p w14:paraId="10032220" w14:textId="2355FF11" w:rsidR="001A770F" w:rsidRDefault="00A52814"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Rockpanel </w:t>
                        </w:r>
                      </w:p>
                      <w:p w14:paraId="3526F6BC" w14:textId="5D01153D" w:rsidR="00BE1E7A" w:rsidRPr="002C2C8F" w:rsidRDefault="00BE1E7A"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(ROCKWOOL B.V.)</w:t>
                        </w:r>
                      </w:p>
                      <w:p w14:paraId="6340F01A" w14:textId="77777777" w:rsidR="00D43A07" w:rsidRPr="002C2C8F" w:rsidRDefault="001A770F" w:rsidP="00D43A07">
                        <w:pPr>
                          <w:tabs>
                            <w:tab w:val="left" w:pos="462"/>
                          </w:tabs>
                          <w:spacing w:line="200" w:lineRule="exact"/>
                          <w:ind w:right="125"/>
                          <w:rPr>
                            <w:rFonts w:ascii="Arial" w:hAnsi="Arial"/>
                            <w:color w:val="000000"/>
                            <w:spacing w:val="8"/>
                            <w:sz w:val="16"/>
                            <w:lang w:val="da-DK"/>
                          </w:rPr>
                        </w:pPr>
                        <w:r w:rsidRPr="002C2C8F">
                          <w:rPr>
                            <w:rFonts w:ascii="Arial" w:hAnsi="Arial"/>
                            <w:color w:val="000000"/>
                            <w:spacing w:val="8"/>
                            <w:sz w:val="16"/>
                            <w:lang w:val="da-DK"/>
                          </w:rPr>
                          <w:t xml:space="preserve">Holger </w:t>
                        </w:r>
                        <w:proofErr w:type="spellStart"/>
                        <w:r w:rsidRPr="002C2C8F">
                          <w:rPr>
                            <w:rFonts w:ascii="Arial" w:hAnsi="Arial"/>
                            <w:color w:val="000000"/>
                            <w:spacing w:val="8"/>
                            <w:sz w:val="16"/>
                            <w:lang w:val="da-DK"/>
                          </w:rPr>
                          <w:t>Klomp</w:t>
                        </w:r>
                        <w:proofErr w:type="spellEnd"/>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proofErr w:type="spellStart"/>
                        <w:r w:rsidRPr="002C2C8F">
                          <w:rPr>
                            <w:rFonts w:ascii="Arial" w:hAnsi="Arial"/>
                            <w:color w:val="000000"/>
                            <w:spacing w:val="8"/>
                            <w:sz w:val="16"/>
                            <w:lang w:val="nl-NL"/>
                          </w:rPr>
                          <w:t>Konstruktieweg</w:t>
                        </w:r>
                        <w:proofErr w:type="spellEnd"/>
                        <w:r w:rsidRPr="002C2C8F">
                          <w:rPr>
                            <w:rFonts w:ascii="Arial" w:hAnsi="Arial"/>
                            <w:color w:val="000000"/>
                            <w:spacing w:val="8"/>
                            <w:sz w:val="16"/>
                            <w:lang w:val="nl-NL"/>
                          </w:rPr>
                          <w:t xml:space="preserve">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 xml:space="preserve">Fon: </w:t>
                        </w:r>
                        <w:r w:rsidRPr="002C2C8F">
                          <w:rPr>
                            <w:rFonts w:ascii="Arial" w:hAnsi="Arial"/>
                            <w:color w:val="000000"/>
                            <w:spacing w:val="8"/>
                            <w:sz w:val="16"/>
                            <w:lang w:val="nl-NL"/>
                          </w:rPr>
                          <w:tab/>
                        </w:r>
                        <w:r w:rsidR="001A770F" w:rsidRPr="002C2C8F">
                          <w:rPr>
                            <w:rFonts w:ascii="Arial" w:hAnsi="Arial"/>
                            <w:color w:val="000000"/>
                            <w:spacing w:val="8"/>
                            <w:sz w:val="16"/>
                            <w:lang w:val="nl-NL"/>
                          </w:rPr>
                          <w:t>+49 151 15250 545</w:t>
                        </w:r>
                      </w:p>
                      <w:p w14:paraId="52C14935" w14:textId="5E1B2BFB" w:rsidR="00D43A07" w:rsidRPr="002C2C8F" w:rsidRDefault="001A770F" w:rsidP="00D43A07">
                        <w:pPr>
                          <w:tabs>
                            <w:tab w:val="left" w:pos="462"/>
                          </w:tabs>
                          <w:spacing w:line="200" w:lineRule="exact"/>
                          <w:ind w:right="125"/>
                          <w:rPr>
                            <w:rFonts w:ascii="Arial" w:hAnsi="Arial"/>
                            <w:color w:val="000000"/>
                            <w:spacing w:val="8"/>
                            <w:sz w:val="16"/>
                            <w:lang w:val="nl-NL"/>
                          </w:rPr>
                        </w:pPr>
                        <w:proofErr w:type="gramStart"/>
                        <w:r w:rsidRPr="002C2C8F">
                          <w:rPr>
                            <w:rFonts w:ascii="Arial" w:hAnsi="Arial"/>
                            <w:color w:val="000000"/>
                            <w:spacing w:val="8"/>
                            <w:sz w:val="16"/>
                            <w:lang w:val="nl-NL"/>
                          </w:rPr>
                          <w:t>holger.klomp@</w:t>
                        </w:r>
                        <w:r w:rsidR="00FB51A4">
                          <w:rPr>
                            <w:rFonts w:ascii="Arial" w:hAnsi="Arial"/>
                            <w:color w:val="000000"/>
                            <w:spacing w:val="8"/>
                            <w:sz w:val="16"/>
                            <w:lang w:val="nl-NL"/>
                          </w:rPr>
                          <w:t>rockpanel</w:t>
                        </w:r>
                        <w:r w:rsidRPr="002C2C8F">
                          <w:rPr>
                            <w:rFonts w:ascii="Arial" w:hAnsi="Arial"/>
                            <w:color w:val="000000"/>
                            <w:spacing w:val="8"/>
                            <w:sz w:val="16"/>
                            <w:lang w:val="nl-NL"/>
                          </w:rPr>
                          <w:t>.com</w:t>
                        </w:r>
                        <w:proofErr w:type="gramEnd"/>
                      </w:p>
                      <w:p w14:paraId="5C22465A" w14:textId="77777777" w:rsidR="00D43A07" w:rsidRPr="002C2C8F" w:rsidRDefault="00A52814" w:rsidP="00D43A07">
                        <w:pPr>
                          <w:tabs>
                            <w:tab w:val="left" w:pos="462"/>
                          </w:tabs>
                          <w:spacing w:line="200" w:lineRule="exact"/>
                          <w:ind w:right="125"/>
                          <w:rPr>
                            <w:rFonts w:ascii="Arial" w:hAnsi="Arial"/>
                            <w:color w:val="000000"/>
                            <w:spacing w:val="8"/>
                            <w:sz w:val="16"/>
                            <w:lang w:val="nl-NL"/>
                          </w:rPr>
                        </w:pPr>
                        <w:proofErr w:type="gramStart"/>
                        <w:r w:rsidRPr="002C2C8F">
                          <w:rPr>
                            <w:rFonts w:ascii="Arial" w:hAnsi="Arial"/>
                            <w:color w:val="000000"/>
                            <w:spacing w:val="8"/>
                            <w:sz w:val="16"/>
                            <w:lang w:val="nl-NL"/>
                          </w:rPr>
                          <w:t>www.rockpanel</w:t>
                        </w:r>
                        <w:r w:rsidR="00D43A07" w:rsidRPr="002C2C8F">
                          <w:rPr>
                            <w:rFonts w:ascii="Arial" w:hAnsi="Arial"/>
                            <w:color w:val="000000"/>
                            <w:spacing w:val="8"/>
                            <w:sz w:val="16"/>
                            <w:lang w:val="nl-NL"/>
                          </w:rPr>
                          <w:t>.de</w:t>
                        </w:r>
                        <w:proofErr w:type="gramEnd"/>
                      </w:p>
                      <w:p w14:paraId="29F1CB34" w14:textId="77777777" w:rsidR="00D43A07" w:rsidRPr="002C2C8F" w:rsidRDefault="00D43A07" w:rsidP="00D43A07">
                        <w:pPr>
                          <w:tabs>
                            <w:tab w:val="left" w:pos="462"/>
                          </w:tabs>
                          <w:spacing w:line="200" w:lineRule="exact"/>
                          <w:ind w:right="125"/>
                          <w:rPr>
                            <w:rFonts w:ascii="Arial" w:hAnsi="Arial"/>
                            <w:color w:val="000000"/>
                            <w:spacing w:val="8"/>
                            <w:sz w:val="16"/>
                            <w:lang w:val="nl-NL"/>
                          </w:rPr>
                        </w:pPr>
                      </w:p>
                      <w:p w14:paraId="3C0D61EF" w14:textId="77777777" w:rsidR="00D43A07" w:rsidRPr="002C2C8F" w:rsidRDefault="00D43A07" w:rsidP="00D43A07">
                        <w:pPr>
                          <w:tabs>
                            <w:tab w:val="left" w:pos="434"/>
                            <w:tab w:val="left" w:pos="462"/>
                          </w:tabs>
                          <w:spacing w:line="200" w:lineRule="exact"/>
                          <w:ind w:right="125"/>
                          <w:rPr>
                            <w:rFonts w:ascii="Arial" w:hAnsi="Arial"/>
                            <w:color w:val="000000"/>
                            <w:spacing w:val="8"/>
                            <w:sz w:val="16"/>
                            <w:lang w:val="nl-NL"/>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1F3B9B">
          <w:rPr>
            <w:rFonts w:ascii="Arial" w:hAnsi="Arial" w:cs="Arial"/>
            <w:noProof/>
            <w:sz w:val="20"/>
          </w:rPr>
          <w:t>3</w:t>
        </w:r>
        <w:r w:rsidR="003A313F" w:rsidRPr="00CE33EA">
          <w:rPr>
            <w:rFonts w:ascii="Arial" w:hAnsi="Arial" w:cs="Arial"/>
            <w:sz w:val="20"/>
          </w:rPr>
          <w:fldChar w:fldCharType="end"/>
        </w:r>
      </w:p>
    </w:sdtContent>
  </w:sdt>
  <w:p w14:paraId="7A45C24B"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ADF22" w14:textId="77777777" w:rsidR="00857951" w:rsidRDefault="00857951">
      <w:r>
        <w:separator/>
      </w:r>
    </w:p>
  </w:footnote>
  <w:footnote w:type="continuationSeparator" w:id="0">
    <w:p w14:paraId="61107C81" w14:textId="77777777" w:rsidR="00857951" w:rsidRDefault="00857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A0760" w14:textId="77777777" w:rsidR="00287CDB" w:rsidRDefault="00287CDB">
    <w:pPr>
      <w:pStyle w:val="Kopfzeile"/>
    </w:pPr>
    <w:r>
      <w:rPr>
        <w:noProof/>
      </w:rPr>
      <w:drawing>
        <wp:inline distT="0" distB="0" distL="0" distR="0" wp14:anchorId="76172B82" wp14:editId="71ECFF01">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3890B" w14:textId="77777777" w:rsidR="00287CDB" w:rsidRDefault="00A62435">
    <w:pPr>
      <w:pStyle w:val="Kopfzeile"/>
    </w:pPr>
    <w:r>
      <w:rPr>
        <w:noProof/>
      </w:rPr>
      <w:drawing>
        <wp:anchor distT="0" distB="0" distL="114300" distR="114300" simplePos="0" relativeHeight="251659776" behindDoc="1" locked="0" layoutInCell="1" allowOverlap="1" wp14:anchorId="2BFFAF0B" wp14:editId="0AEAFF35">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44D4F4B" wp14:editId="54E7F5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44D4F4B"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61C3B4BA" wp14:editId="2BF93E9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451D27E" id="Line 4" o:spid="_x0000_s1026" style="position:absolute;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3E37D87" wp14:editId="195366E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345C6CA"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5504"/>
    <w:rsid w:val="00045594"/>
    <w:rsid w:val="00053BC8"/>
    <w:rsid w:val="000612B8"/>
    <w:rsid w:val="000622D4"/>
    <w:rsid w:val="00067142"/>
    <w:rsid w:val="0006758D"/>
    <w:rsid w:val="00067D9C"/>
    <w:rsid w:val="00070640"/>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67C"/>
    <w:rsid w:val="000A4831"/>
    <w:rsid w:val="000A65F7"/>
    <w:rsid w:val="000B1B69"/>
    <w:rsid w:val="000B2A7B"/>
    <w:rsid w:val="000B34C3"/>
    <w:rsid w:val="000B3B07"/>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38B4"/>
    <w:rsid w:val="000F5426"/>
    <w:rsid w:val="000F5AD6"/>
    <w:rsid w:val="00103402"/>
    <w:rsid w:val="0010472B"/>
    <w:rsid w:val="00105617"/>
    <w:rsid w:val="00107B57"/>
    <w:rsid w:val="0011104D"/>
    <w:rsid w:val="00111F95"/>
    <w:rsid w:val="00114DA4"/>
    <w:rsid w:val="00117FF7"/>
    <w:rsid w:val="00120D19"/>
    <w:rsid w:val="001266C7"/>
    <w:rsid w:val="00131544"/>
    <w:rsid w:val="00132A38"/>
    <w:rsid w:val="001425AF"/>
    <w:rsid w:val="00144945"/>
    <w:rsid w:val="001526CE"/>
    <w:rsid w:val="001533F2"/>
    <w:rsid w:val="00153B5D"/>
    <w:rsid w:val="0015568D"/>
    <w:rsid w:val="00155858"/>
    <w:rsid w:val="00156B6D"/>
    <w:rsid w:val="00160EF5"/>
    <w:rsid w:val="0016190E"/>
    <w:rsid w:val="00163726"/>
    <w:rsid w:val="00166535"/>
    <w:rsid w:val="00170319"/>
    <w:rsid w:val="00171D6C"/>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5A5D"/>
    <w:rsid w:val="00195DB7"/>
    <w:rsid w:val="001A0B96"/>
    <w:rsid w:val="001A2D1A"/>
    <w:rsid w:val="001A402B"/>
    <w:rsid w:val="001A61C6"/>
    <w:rsid w:val="001A6940"/>
    <w:rsid w:val="001A770F"/>
    <w:rsid w:val="001B1526"/>
    <w:rsid w:val="001C6738"/>
    <w:rsid w:val="001C7D89"/>
    <w:rsid w:val="001D149D"/>
    <w:rsid w:val="001D39ED"/>
    <w:rsid w:val="001D3B9E"/>
    <w:rsid w:val="001D57C3"/>
    <w:rsid w:val="001D68E1"/>
    <w:rsid w:val="001D7D2E"/>
    <w:rsid w:val="001E0860"/>
    <w:rsid w:val="001E2310"/>
    <w:rsid w:val="001E25FF"/>
    <w:rsid w:val="001E3A17"/>
    <w:rsid w:val="001E413E"/>
    <w:rsid w:val="001E76F1"/>
    <w:rsid w:val="001F22A5"/>
    <w:rsid w:val="001F3B9B"/>
    <w:rsid w:val="001F4184"/>
    <w:rsid w:val="002004C6"/>
    <w:rsid w:val="0020634B"/>
    <w:rsid w:val="002110F6"/>
    <w:rsid w:val="002117E2"/>
    <w:rsid w:val="00211F14"/>
    <w:rsid w:val="002127DD"/>
    <w:rsid w:val="002130E6"/>
    <w:rsid w:val="0021356B"/>
    <w:rsid w:val="002171EE"/>
    <w:rsid w:val="00220747"/>
    <w:rsid w:val="00220FE5"/>
    <w:rsid w:val="00222B78"/>
    <w:rsid w:val="00222FF2"/>
    <w:rsid w:val="00223031"/>
    <w:rsid w:val="0022601A"/>
    <w:rsid w:val="002279F1"/>
    <w:rsid w:val="00232AF3"/>
    <w:rsid w:val="00234DD1"/>
    <w:rsid w:val="00236570"/>
    <w:rsid w:val="0023776B"/>
    <w:rsid w:val="00242119"/>
    <w:rsid w:val="002439EA"/>
    <w:rsid w:val="002440FB"/>
    <w:rsid w:val="002501AF"/>
    <w:rsid w:val="0025388F"/>
    <w:rsid w:val="00253D1B"/>
    <w:rsid w:val="002606C3"/>
    <w:rsid w:val="00261D0F"/>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0AB2"/>
    <w:rsid w:val="00294CBA"/>
    <w:rsid w:val="002970B6"/>
    <w:rsid w:val="002A3D8E"/>
    <w:rsid w:val="002A42A8"/>
    <w:rsid w:val="002A47BF"/>
    <w:rsid w:val="002A56BE"/>
    <w:rsid w:val="002B4538"/>
    <w:rsid w:val="002B4615"/>
    <w:rsid w:val="002B49B9"/>
    <w:rsid w:val="002B675A"/>
    <w:rsid w:val="002B70C6"/>
    <w:rsid w:val="002B7C2D"/>
    <w:rsid w:val="002C0FC5"/>
    <w:rsid w:val="002C285E"/>
    <w:rsid w:val="002C2A89"/>
    <w:rsid w:val="002C2C8F"/>
    <w:rsid w:val="002C57F7"/>
    <w:rsid w:val="002C72F5"/>
    <w:rsid w:val="002D0EF1"/>
    <w:rsid w:val="002D129F"/>
    <w:rsid w:val="002D551E"/>
    <w:rsid w:val="002E0F5A"/>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11D68"/>
    <w:rsid w:val="0032068C"/>
    <w:rsid w:val="00320E95"/>
    <w:rsid w:val="00321E36"/>
    <w:rsid w:val="00324D2A"/>
    <w:rsid w:val="00335559"/>
    <w:rsid w:val="003370EE"/>
    <w:rsid w:val="00340ADA"/>
    <w:rsid w:val="00346145"/>
    <w:rsid w:val="0035110B"/>
    <w:rsid w:val="0035129D"/>
    <w:rsid w:val="00351E3A"/>
    <w:rsid w:val="00353295"/>
    <w:rsid w:val="00353D15"/>
    <w:rsid w:val="00353F68"/>
    <w:rsid w:val="00354C36"/>
    <w:rsid w:val="00356102"/>
    <w:rsid w:val="00356FA2"/>
    <w:rsid w:val="00361F1A"/>
    <w:rsid w:val="0036301B"/>
    <w:rsid w:val="00363FB8"/>
    <w:rsid w:val="0036666E"/>
    <w:rsid w:val="00366FEF"/>
    <w:rsid w:val="00367140"/>
    <w:rsid w:val="0037175E"/>
    <w:rsid w:val="00375A99"/>
    <w:rsid w:val="00376CF2"/>
    <w:rsid w:val="00380DC0"/>
    <w:rsid w:val="003877EE"/>
    <w:rsid w:val="00390725"/>
    <w:rsid w:val="00392ADF"/>
    <w:rsid w:val="00393273"/>
    <w:rsid w:val="00394EB3"/>
    <w:rsid w:val="00395FE5"/>
    <w:rsid w:val="0039662E"/>
    <w:rsid w:val="003A313F"/>
    <w:rsid w:val="003A34F3"/>
    <w:rsid w:val="003A47E1"/>
    <w:rsid w:val="003A4DC5"/>
    <w:rsid w:val="003A62E0"/>
    <w:rsid w:val="003A7D25"/>
    <w:rsid w:val="003B081C"/>
    <w:rsid w:val="003B0C30"/>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152"/>
    <w:rsid w:val="003E47D4"/>
    <w:rsid w:val="003E6691"/>
    <w:rsid w:val="003E789C"/>
    <w:rsid w:val="003F2704"/>
    <w:rsid w:val="003F7F17"/>
    <w:rsid w:val="00400132"/>
    <w:rsid w:val="004024A6"/>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528C"/>
    <w:rsid w:val="00445D4B"/>
    <w:rsid w:val="00446763"/>
    <w:rsid w:val="0045015A"/>
    <w:rsid w:val="004516FD"/>
    <w:rsid w:val="00451B7F"/>
    <w:rsid w:val="00451BB4"/>
    <w:rsid w:val="00452A7E"/>
    <w:rsid w:val="00460F14"/>
    <w:rsid w:val="004629C9"/>
    <w:rsid w:val="00462D59"/>
    <w:rsid w:val="00464C1C"/>
    <w:rsid w:val="00465F3E"/>
    <w:rsid w:val="00466881"/>
    <w:rsid w:val="00467BE8"/>
    <w:rsid w:val="00477C2A"/>
    <w:rsid w:val="00477C4D"/>
    <w:rsid w:val="0048117C"/>
    <w:rsid w:val="004834AC"/>
    <w:rsid w:val="00485A8A"/>
    <w:rsid w:val="00485EA0"/>
    <w:rsid w:val="004867D8"/>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1EC7"/>
    <w:rsid w:val="004B2827"/>
    <w:rsid w:val="004B5241"/>
    <w:rsid w:val="004B61DA"/>
    <w:rsid w:val="004B7963"/>
    <w:rsid w:val="004C44D2"/>
    <w:rsid w:val="004C669D"/>
    <w:rsid w:val="004D3B4E"/>
    <w:rsid w:val="004E23E0"/>
    <w:rsid w:val="004E348E"/>
    <w:rsid w:val="004E43C4"/>
    <w:rsid w:val="004E70A5"/>
    <w:rsid w:val="004F0E3F"/>
    <w:rsid w:val="004F44EA"/>
    <w:rsid w:val="004F4E60"/>
    <w:rsid w:val="004F6902"/>
    <w:rsid w:val="00500552"/>
    <w:rsid w:val="005028E9"/>
    <w:rsid w:val="00503CD3"/>
    <w:rsid w:val="00507664"/>
    <w:rsid w:val="00516F7A"/>
    <w:rsid w:val="00520197"/>
    <w:rsid w:val="005246AF"/>
    <w:rsid w:val="00525BBE"/>
    <w:rsid w:val="00527889"/>
    <w:rsid w:val="005312FF"/>
    <w:rsid w:val="00533B29"/>
    <w:rsid w:val="00544E02"/>
    <w:rsid w:val="005453B9"/>
    <w:rsid w:val="00545B06"/>
    <w:rsid w:val="00545D95"/>
    <w:rsid w:val="0054785E"/>
    <w:rsid w:val="00553A88"/>
    <w:rsid w:val="00553D2E"/>
    <w:rsid w:val="0055463E"/>
    <w:rsid w:val="0055600F"/>
    <w:rsid w:val="00557A6F"/>
    <w:rsid w:val="00557EF5"/>
    <w:rsid w:val="00563E27"/>
    <w:rsid w:val="00564F6D"/>
    <w:rsid w:val="005659DD"/>
    <w:rsid w:val="0056639C"/>
    <w:rsid w:val="00570B2A"/>
    <w:rsid w:val="00574241"/>
    <w:rsid w:val="005813C5"/>
    <w:rsid w:val="0058183E"/>
    <w:rsid w:val="00583556"/>
    <w:rsid w:val="005856A0"/>
    <w:rsid w:val="00585BF1"/>
    <w:rsid w:val="00586FEF"/>
    <w:rsid w:val="00590BB7"/>
    <w:rsid w:val="005929BD"/>
    <w:rsid w:val="005A33CC"/>
    <w:rsid w:val="005A4A70"/>
    <w:rsid w:val="005B252A"/>
    <w:rsid w:val="005B28C1"/>
    <w:rsid w:val="005C3FFD"/>
    <w:rsid w:val="005D32AB"/>
    <w:rsid w:val="005D3F4F"/>
    <w:rsid w:val="005D46AB"/>
    <w:rsid w:val="005D6985"/>
    <w:rsid w:val="005D7871"/>
    <w:rsid w:val="005E0BF6"/>
    <w:rsid w:val="005E4FDE"/>
    <w:rsid w:val="005E7C23"/>
    <w:rsid w:val="005F06FE"/>
    <w:rsid w:val="005F4AED"/>
    <w:rsid w:val="0060571B"/>
    <w:rsid w:val="00606A99"/>
    <w:rsid w:val="00615F33"/>
    <w:rsid w:val="00617220"/>
    <w:rsid w:val="0062004E"/>
    <w:rsid w:val="00620B35"/>
    <w:rsid w:val="00622171"/>
    <w:rsid w:val="00622B29"/>
    <w:rsid w:val="006307E4"/>
    <w:rsid w:val="00631B89"/>
    <w:rsid w:val="00632449"/>
    <w:rsid w:val="00637816"/>
    <w:rsid w:val="00637B47"/>
    <w:rsid w:val="0064185C"/>
    <w:rsid w:val="00641DAE"/>
    <w:rsid w:val="006438DD"/>
    <w:rsid w:val="00644CCB"/>
    <w:rsid w:val="0065199A"/>
    <w:rsid w:val="006531FD"/>
    <w:rsid w:val="0065456A"/>
    <w:rsid w:val="0065616A"/>
    <w:rsid w:val="00656643"/>
    <w:rsid w:val="006568E7"/>
    <w:rsid w:val="00656F0A"/>
    <w:rsid w:val="0066035A"/>
    <w:rsid w:val="0066040D"/>
    <w:rsid w:val="00660579"/>
    <w:rsid w:val="00660899"/>
    <w:rsid w:val="00663600"/>
    <w:rsid w:val="00675C47"/>
    <w:rsid w:val="0068084C"/>
    <w:rsid w:val="00683861"/>
    <w:rsid w:val="00683887"/>
    <w:rsid w:val="00684775"/>
    <w:rsid w:val="00685A9D"/>
    <w:rsid w:val="00691E28"/>
    <w:rsid w:val="006926E8"/>
    <w:rsid w:val="00695A79"/>
    <w:rsid w:val="006964DB"/>
    <w:rsid w:val="006967C1"/>
    <w:rsid w:val="0069744F"/>
    <w:rsid w:val="006A07AD"/>
    <w:rsid w:val="006A15DB"/>
    <w:rsid w:val="006A4715"/>
    <w:rsid w:val="006A4951"/>
    <w:rsid w:val="006A4E0C"/>
    <w:rsid w:val="006A5353"/>
    <w:rsid w:val="006B0316"/>
    <w:rsid w:val="006B41DB"/>
    <w:rsid w:val="006B500C"/>
    <w:rsid w:val="006C017D"/>
    <w:rsid w:val="006C46D0"/>
    <w:rsid w:val="006C5B05"/>
    <w:rsid w:val="006D0F6D"/>
    <w:rsid w:val="006D281B"/>
    <w:rsid w:val="006D33D5"/>
    <w:rsid w:val="006E5F54"/>
    <w:rsid w:val="006E751E"/>
    <w:rsid w:val="006F199A"/>
    <w:rsid w:val="006F2C4C"/>
    <w:rsid w:val="006F3262"/>
    <w:rsid w:val="006F4479"/>
    <w:rsid w:val="006F4BF4"/>
    <w:rsid w:val="006F66E5"/>
    <w:rsid w:val="0070191C"/>
    <w:rsid w:val="007023E9"/>
    <w:rsid w:val="007029BC"/>
    <w:rsid w:val="00705DF2"/>
    <w:rsid w:val="00706206"/>
    <w:rsid w:val="00714A0C"/>
    <w:rsid w:val="007160EC"/>
    <w:rsid w:val="00716F3D"/>
    <w:rsid w:val="00716FF0"/>
    <w:rsid w:val="007175AD"/>
    <w:rsid w:val="00721135"/>
    <w:rsid w:val="00721D4D"/>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699C"/>
    <w:rsid w:val="00771542"/>
    <w:rsid w:val="007717D6"/>
    <w:rsid w:val="00773DCC"/>
    <w:rsid w:val="007827B3"/>
    <w:rsid w:val="00782968"/>
    <w:rsid w:val="0078663A"/>
    <w:rsid w:val="00790097"/>
    <w:rsid w:val="0079721F"/>
    <w:rsid w:val="007A0CCA"/>
    <w:rsid w:val="007A3AF5"/>
    <w:rsid w:val="007B1E42"/>
    <w:rsid w:val="007B4E03"/>
    <w:rsid w:val="007B65B8"/>
    <w:rsid w:val="007B7807"/>
    <w:rsid w:val="007C03BA"/>
    <w:rsid w:val="007C2519"/>
    <w:rsid w:val="007C42D0"/>
    <w:rsid w:val="007D056F"/>
    <w:rsid w:val="007D298B"/>
    <w:rsid w:val="007D3DE4"/>
    <w:rsid w:val="007D4B94"/>
    <w:rsid w:val="007D5F29"/>
    <w:rsid w:val="007D6ACF"/>
    <w:rsid w:val="007E235C"/>
    <w:rsid w:val="007E3AA7"/>
    <w:rsid w:val="007E49F8"/>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57951"/>
    <w:rsid w:val="00860764"/>
    <w:rsid w:val="00860A9E"/>
    <w:rsid w:val="0086217B"/>
    <w:rsid w:val="00865D6A"/>
    <w:rsid w:val="00866FDA"/>
    <w:rsid w:val="0086780B"/>
    <w:rsid w:val="008678D0"/>
    <w:rsid w:val="00870EA1"/>
    <w:rsid w:val="00871B84"/>
    <w:rsid w:val="00873539"/>
    <w:rsid w:val="008746B9"/>
    <w:rsid w:val="00875B71"/>
    <w:rsid w:val="008812AD"/>
    <w:rsid w:val="00886259"/>
    <w:rsid w:val="008902C1"/>
    <w:rsid w:val="00890DEC"/>
    <w:rsid w:val="00895205"/>
    <w:rsid w:val="0089627D"/>
    <w:rsid w:val="00896D56"/>
    <w:rsid w:val="00896EA8"/>
    <w:rsid w:val="008A1953"/>
    <w:rsid w:val="008A2C3F"/>
    <w:rsid w:val="008A64F5"/>
    <w:rsid w:val="008A6BD6"/>
    <w:rsid w:val="008B11A5"/>
    <w:rsid w:val="008B3E40"/>
    <w:rsid w:val="008B5680"/>
    <w:rsid w:val="008B57C2"/>
    <w:rsid w:val="008B6E46"/>
    <w:rsid w:val="008B7223"/>
    <w:rsid w:val="008B7373"/>
    <w:rsid w:val="008C0940"/>
    <w:rsid w:val="008C1EFA"/>
    <w:rsid w:val="008C4FF4"/>
    <w:rsid w:val="008C5B78"/>
    <w:rsid w:val="008D6495"/>
    <w:rsid w:val="008E1976"/>
    <w:rsid w:val="008E1CB9"/>
    <w:rsid w:val="008E3EC6"/>
    <w:rsid w:val="008E7B7E"/>
    <w:rsid w:val="008F3AD8"/>
    <w:rsid w:val="008F77FA"/>
    <w:rsid w:val="00904A89"/>
    <w:rsid w:val="0090609A"/>
    <w:rsid w:val="009143D1"/>
    <w:rsid w:val="00920B5C"/>
    <w:rsid w:val="0092191F"/>
    <w:rsid w:val="00923214"/>
    <w:rsid w:val="009238A3"/>
    <w:rsid w:val="0092397F"/>
    <w:rsid w:val="00925B11"/>
    <w:rsid w:val="00930546"/>
    <w:rsid w:val="0093285E"/>
    <w:rsid w:val="009438F8"/>
    <w:rsid w:val="00947452"/>
    <w:rsid w:val="00951DAD"/>
    <w:rsid w:val="009522D4"/>
    <w:rsid w:val="0096091E"/>
    <w:rsid w:val="00966C39"/>
    <w:rsid w:val="0097001B"/>
    <w:rsid w:val="00970D0C"/>
    <w:rsid w:val="00972F34"/>
    <w:rsid w:val="0097742C"/>
    <w:rsid w:val="00980471"/>
    <w:rsid w:val="00983D2C"/>
    <w:rsid w:val="00985829"/>
    <w:rsid w:val="009876AF"/>
    <w:rsid w:val="00987E0E"/>
    <w:rsid w:val="009912A6"/>
    <w:rsid w:val="0099257D"/>
    <w:rsid w:val="00992C51"/>
    <w:rsid w:val="00997050"/>
    <w:rsid w:val="009972BB"/>
    <w:rsid w:val="009972E4"/>
    <w:rsid w:val="009A0D57"/>
    <w:rsid w:val="009A0F4D"/>
    <w:rsid w:val="009A1393"/>
    <w:rsid w:val="009A56A7"/>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486B"/>
    <w:rsid w:val="009F560E"/>
    <w:rsid w:val="009F6B8B"/>
    <w:rsid w:val="009F7822"/>
    <w:rsid w:val="00A000BE"/>
    <w:rsid w:val="00A02374"/>
    <w:rsid w:val="00A079AC"/>
    <w:rsid w:val="00A11E19"/>
    <w:rsid w:val="00A13F73"/>
    <w:rsid w:val="00A13F99"/>
    <w:rsid w:val="00A16268"/>
    <w:rsid w:val="00A16BE4"/>
    <w:rsid w:val="00A20054"/>
    <w:rsid w:val="00A2028F"/>
    <w:rsid w:val="00A23F3E"/>
    <w:rsid w:val="00A25D34"/>
    <w:rsid w:val="00A324D7"/>
    <w:rsid w:val="00A341AB"/>
    <w:rsid w:val="00A35F90"/>
    <w:rsid w:val="00A4468D"/>
    <w:rsid w:val="00A456C5"/>
    <w:rsid w:val="00A5088A"/>
    <w:rsid w:val="00A515F4"/>
    <w:rsid w:val="00A52814"/>
    <w:rsid w:val="00A54089"/>
    <w:rsid w:val="00A54347"/>
    <w:rsid w:val="00A545E8"/>
    <w:rsid w:val="00A561C1"/>
    <w:rsid w:val="00A5674C"/>
    <w:rsid w:val="00A57F06"/>
    <w:rsid w:val="00A62435"/>
    <w:rsid w:val="00A70E98"/>
    <w:rsid w:val="00A7396C"/>
    <w:rsid w:val="00A76FD7"/>
    <w:rsid w:val="00A81482"/>
    <w:rsid w:val="00A83F86"/>
    <w:rsid w:val="00A85841"/>
    <w:rsid w:val="00A85DF3"/>
    <w:rsid w:val="00A87C2C"/>
    <w:rsid w:val="00A907DE"/>
    <w:rsid w:val="00A9397B"/>
    <w:rsid w:val="00A9642E"/>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23F1"/>
    <w:rsid w:val="00AC2B2A"/>
    <w:rsid w:val="00AC38A3"/>
    <w:rsid w:val="00AC5E2A"/>
    <w:rsid w:val="00AC6A14"/>
    <w:rsid w:val="00AD087B"/>
    <w:rsid w:val="00AD0A7B"/>
    <w:rsid w:val="00AD1485"/>
    <w:rsid w:val="00AD5992"/>
    <w:rsid w:val="00AE108C"/>
    <w:rsid w:val="00AE272D"/>
    <w:rsid w:val="00AE289A"/>
    <w:rsid w:val="00AE3121"/>
    <w:rsid w:val="00AE35D4"/>
    <w:rsid w:val="00AE63E7"/>
    <w:rsid w:val="00AE68E3"/>
    <w:rsid w:val="00AE6B50"/>
    <w:rsid w:val="00AF3FC0"/>
    <w:rsid w:val="00AF4A0A"/>
    <w:rsid w:val="00AF5F00"/>
    <w:rsid w:val="00B024B5"/>
    <w:rsid w:val="00B0454C"/>
    <w:rsid w:val="00B064A1"/>
    <w:rsid w:val="00B06A22"/>
    <w:rsid w:val="00B105A3"/>
    <w:rsid w:val="00B13E32"/>
    <w:rsid w:val="00B15247"/>
    <w:rsid w:val="00B211C2"/>
    <w:rsid w:val="00B225F9"/>
    <w:rsid w:val="00B23715"/>
    <w:rsid w:val="00B25762"/>
    <w:rsid w:val="00B2676D"/>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1CA0"/>
    <w:rsid w:val="00B71FF1"/>
    <w:rsid w:val="00B74F4C"/>
    <w:rsid w:val="00B80BFD"/>
    <w:rsid w:val="00B813F8"/>
    <w:rsid w:val="00B91BAB"/>
    <w:rsid w:val="00B92C9B"/>
    <w:rsid w:val="00B935D3"/>
    <w:rsid w:val="00B96C4B"/>
    <w:rsid w:val="00B96F11"/>
    <w:rsid w:val="00B96FCF"/>
    <w:rsid w:val="00B97B58"/>
    <w:rsid w:val="00BA4C7C"/>
    <w:rsid w:val="00BA4D10"/>
    <w:rsid w:val="00BA5949"/>
    <w:rsid w:val="00BA605A"/>
    <w:rsid w:val="00BA7034"/>
    <w:rsid w:val="00BB0603"/>
    <w:rsid w:val="00BB128C"/>
    <w:rsid w:val="00BB2986"/>
    <w:rsid w:val="00BB6483"/>
    <w:rsid w:val="00BB70EA"/>
    <w:rsid w:val="00BB7492"/>
    <w:rsid w:val="00BB7BF2"/>
    <w:rsid w:val="00BB7DA1"/>
    <w:rsid w:val="00BC01AC"/>
    <w:rsid w:val="00BC0535"/>
    <w:rsid w:val="00BC5C77"/>
    <w:rsid w:val="00BC5CDD"/>
    <w:rsid w:val="00BD0759"/>
    <w:rsid w:val="00BD08A7"/>
    <w:rsid w:val="00BD0CE7"/>
    <w:rsid w:val="00BD1B29"/>
    <w:rsid w:val="00BD397B"/>
    <w:rsid w:val="00BD64E6"/>
    <w:rsid w:val="00BE0958"/>
    <w:rsid w:val="00BE1E7A"/>
    <w:rsid w:val="00BE4DB8"/>
    <w:rsid w:val="00BF2964"/>
    <w:rsid w:val="00BF6D1B"/>
    <w:rsid w:val="00BF749F"/>
    <w:rsid w:val="00C0337A"/>
    <w:rsid w:val="00C033DB"/>
    <w:rsid w:val="00C03B0E"/>
    <w:rsid w:val="00C04800"/>
    <w:rsid w:val="00C0563B"/>
    <w:rsid w:val="00C06DF5"/>
    <w:rsid w:val="00C10968"/>
    <w:rsid w:val="00C13B08"/>
    <w:rsid w:val="00C15918"/>
    <w:rsid w:val="00C1596E"/>
    <w:rsid w:val="00C204AF"/>
    <w:rsid w:val="00C20C8E"/>
    <w:rsid w:val="00C24342"/>
    <w:rsid w:val="00C27631"/>
    <w:rsid w:val="00C30F86"/>
    <w:rsid w:val="00C3275D"/>
    <w:rsid w:val="00C35642"/>
    <w:rsid w:val="00C373E6"/>
    <w:rsid w:val="00C40A9A"/>
    <w:rsid w:val="00C41B71"/>
    <w:rsid w:val="00C50E2C"/>
    <w:rsid w:val="00C52990"/>
    <w:rsid w:val="00C56DC7"/>
    <w:rsid w:val="00C6143A"/>
    <w:rsid w:val="00C61B91"/>
    <w:rsid w:val="00C62204"/>
    <w:rsid w:val="00C6256C"/>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6BAD"/>
    <w:rsid w:val="00C97981"/>
    <w:rsid w:val="00CA2F9A"/>
    <w:rsid w:val="00CA3C85"/>
    <w:rsid w:val="00CA4ACA"/>
    <w:rsid w:val="00CA51F7"/>
    <w:rsid w:val="00CA76BB"/>
    <w:rsid w:val="00CA7AF7"/>
    <w:rsid w:val="00CA7B54"/>
    <w:rsid w:val="00CB4B77"/>
    <w:rsid w:val="00CB5B63"/>
    <w:rsid w:val="00CB6863"/>
    <w:rsid w:val="00CB7302"/>
    <w:rsid w:val="00CB7D48"/>
    <w:rsid w:val="00CC18E3"/>
    <w:rsid w:val="00CC20F6"/>
    <w:rsid w:val="00CC2892"/>
    <w:rsid w:val="00CC7935"/>
    <w:rsid w:val="00CD01B0"/>
    <w:rsid w:val="00CD405D"/>
    <w:rsid w:val="00CD6069"/>
    <w:rsid w:val="00CD6B6A"/>
    <w:rsid w:val="00CD6C93"/>
    <w:rsid w:val="00CD6CF9"/>
    <w:rsid w:val="00CE2453"/>
    <w:rsid w:val="00CE29F8"/>
    <w:rsid w:val="00CE2C26"/>
    <w:rsid w:val="00CE3118"/>
    <w:rsid w:val="00CE33EA"/>
    <w:rsid w:val="00CE4201"/>
    <w:rsid w:val="00CE454A"/>
    <w:rsid w:val="00CE729B"/>
    <w:rsid w:val="00CE72C5"/>
    <w:rsid w:val="00CF0EA4"/>
    <w:rsid w:val="00CF1F51"/>
    <w:rsid w:val="00CF207B"/>
    <w:rsid w:val="00CF3B50"/>
    <w:rsid w:val="00D01C1C"/>
    <w:rsid w:val="00D02EC5"/>
    <w:rsid w:val="00D02F78"/>
    <w:rsid w:val="00D04AA3"/>
    <w:rsid w:val="00D070A3"/>
    <w:rsid w:val="00D07570"/>
    <w:rsid w:val="00D07E55"/>
    <w:rsid w:val="00D101FE"/>
    <w:rsid w:val="00D11A24"/>
    <w:rsid w:val="00D14758"/>
    <w:rsid w:val="00D174A6"/>
    <w:rsid w:val="00D21E3B"/>
    <w:rsid w:val="00D23897"/>
    <w:rsid w:val="00D2601E"/>
    <w:rsid w:val="00D2726F"/>
    <w:rsid w:val="00D30381"/>
    <w:rsid w:val="00D30BEC"/>
    <w:rsid w:val="00D30FB2"/>
    <w:rsid w:val="00D31A93"/>
    <w:rsid w:val="00D33B63"/>
    <w:rsid w:val="00D3506D"/>
    <w:rsid w:val="00D35229"/>
    <w:rsid w:val="00D372F4"/>
    <w:rsid w:val="00D37AAF"/>
    <w:rsid w:val="00D43A07"/>
    <w:rsid w:val="00D44DFA"/>
    <w:rsid w:val="00D46F16"/>
    <w:rsid w:val="00D47C71"/>
    <w:rsid w:val="00D52C26"/>
    <w:rsid w:val="00D531ED"/>
    <w:rsid w:val="00D536BD"/>
    <w:rsid w:val="00D539BE"/>
    <w:rsid w:val="00D5645A"/>
    <w:rsid w:val="00D579FD"/>
    <w:rsid w:val="00D635AA"/>
    <w:rsid w:val="00D63795"/>
    <w:rsid w:val="00D7044D"/>
    <w:rsid w:val="00D72959"/>
    <w:rsid w:val="00D74C59"/>
    <w:rsid w:val="00D75D30"/>
    <w:rsid w:val="00D75E23"/>
    <w:rsid w:val="00D77103"/>
    <w:rsid w:val="00D77485"/>
    <w:rsid w:val="00D87AE9"/>
    <w:rsid w:val="00D93630"/>
    <w:rsid w:val="00D936F5"/>
    <w:rsid w:val="00D95AEB"/>
    <w:rsid w:val="00D97862"/>
    <w:rsid w:val="00DA38FC"/>
    <w:rsid w:val="00DB3D20"/>
    <w:rsid w:val="00DC0007"/>
    <w:rsid w:val="00DC2E32"/>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29B9"/>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6FCD"/>
    <w:rsid w:val="00E87252"/>
    <w:rsid w:val="00E914D3"/>
    <w:rsid w:val="00E94B0B"/>
    <w:rsid w:val="00E95EB0"/>
    <w:rsid w:val="00E96EA8"/>
    <w:rsid w:val="00EA21D5"/>
    <w:rsid w:val="00EA4C10"/>
    <w:rsid w:val="00EB28BE"/>
    <w:rsid w:val="00EB3D90"/>
    <w:rsid w:val="00EB44AF"/>
    <w:rsid w:val="00EC0B27"/>
    <w:rsid w:val="00EC4A5B"/>
    <w:rsid w:val="00EC63EE"/>
    <w:rsid w:val="00ED1815"/>
    <w:rsid w:val="00ED3763"/>
    <w:rsid w:val="00ED5036"/>
    <w:rsid w:val="00EE30FA"/>
    <w:rsid w:val="00EE31ED"/>
    <w:rsid w:val="00EE48B9"/>
    <w:rsid w:val="00EE6FD5"/>
    <w:rsid w:val="00EE7E11"/>
    <w:rsid w:val="00EF1EF1"/>
    <w:rsid w:val="00EF3020"/>
    <w:rsid w:val="00EF57F0"/>
    <w:rsid w:val="00EF6889"/>
    <w:rsid w:val="00F019C5"/>
    <w:rsid w:val="00F024E1"/>
    <w:rsid w:val="00F02E6C"/>
    <w:rsid w:val="00F0414F"/>
    <w:rsid w:val="00F0422B"/>
    <w:rsid w:val="00F04FD7"/>
    <w:rsid w:val="00F063F2"/>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3A50"/>
    <w:rsid w:val="00F44F7B"/>
    <w:rsid w:val="00F47720"/>
    <w:rsid w:val="00F5068B"/>
    <w:rsid w:val="00F5360D"/>
    <w:rsid w:val="00F578DF"/>
    <w:rsid w:val="00F60910"/>
    <w:rsid w:val="00F64B05"/>
    <w:rsid w:val="00F6512D"/>
    <w:rsid w:val="00F67382"/>
    <w:rsid w:val="00F67FDB"/>
    <w:rsid w:val="00F757C2"/>
    <w:rsid w:val="00F77473"/>
    <w:rsid w:val="00F77B49"/>
    <w:rsid w:val="00F824BF"/>
    <w:rsid w:val="00F82FC5"/>
    <w:rsid w:val="00F85C38"/>
    <w:rsid w:val="00F90507"/>
    <w:rsid w:val="00F945F5"/>
    <w:rsid w:val="00F97B7B"/>
    <w:rsid w:val="00FA06AF"/>
    <w:rsid w:val="00FA2274"/>
    <w:rsid w:val="00FA60F3"/>
    <w:rsid w:val="00FA6311"/>
    <w:rsid w:val="00FB0588"/>
    <w:rsid w:val="00FB1FA1"/>
    <w:rsid w:val="00FB51A4"/>
    <w:rsid w:val="00FB51B9"/>
    <w:rsid w:val="00FB55B9"/>
    <w:rsid w:val="00FB6969"/>
    <w:rsid w:val="00FC106A"/>
    <w:rsid w:val="00FC19CF"/>
    <w:rsid w:val="00FC3384"/>
    <w:rsid w:val="00FC3FB9"/>
    <w:rsid w:val="00FC4055"/>
    <w:rsid w:val="00FC55E3"/>
    <w:rsid w:val="00FC6348"/>
    <w:rsid w:val="00FD058D"/>
    <w:rsid w:val="00FD30B8"/>
    <w:rsid w:val="00FD5418"/>
    <w:rsid w:val="00FD60F2"/>
    <w:rsid w:val="00FD6C77"/>
    <w:rsid w:val="00FE0A82"/>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CD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hyperlink" Target="http://www.drsaelzer-pressedienst.de" TargetMode="External"/><Relationship Id="rId23" Type="http://schemas.openxmlformats.org/officeDocument/2006/relationships/customXml" Target="../customXml/item3.xml"/><Relationship Id="rId10" Type="http://schemas.openxmlformats.org/officeDocument/2006/relationships/hyperlink" Target="http://www.rockpanel.de"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rockpanel.de" TargetMode="External"/><Relationship Id="rId14" Type="http://schemas.openxmlformats.org/officeDocument/2006/relationships/image" Target="media/image4.jpeg"/><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8CD220C672BA47B011047867FD3384" ma:contentTypeVersion="16" ma:contentTypeDescription="Create a new document." ma:contentTypeScope="" ma:versionID="7be1a4d25d19a0864f2973b1b275377f">
  <xsd:schema xmlns:xsd="http://www.w3.org/2001/XMLSchema" xmlns:xs="http://www.w3.org/2001/XMLSchema" xmlns:p="http://schemas.microsoft.com/office/2006/metadata/properties" xmlns:ns2="f0b3173f-224f-4e9d-88e9-8ca097e55dc1" xmlns:ns3="c185128e-05df-4364-917e-6363e04e7c68" xmlns:ns4="b02b6c5c-9b2c-497a-8e77-f4e3059c6b62" targetNamespace="http://schemas.microsoft.com/office/2006/metadata/properties" ma:root="true" ma:fieldsID="a3266651bc614ad5a34685a473209ee0" ns2:_="" ns3:_="" ns4:_="">
    <xsd:import namespace="f0b3173f-224f-4e9d-88e9-8ca097e55dc1"/>
    <xsd:import namespace="c185128e-05df-4364-917e-6363e04e7c68"/>
    <xsd:import namespace="b02b6c5c-9b2c-497a-8e77-f4e3059c6b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b3173f-224f-4e9d-88e9-8ca097e55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85128e-05df-4364-917e-6363e04e7c6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2b6c5c-9b2c-497a-8e77-f4e3059c6b6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2a0570-8504-4e64-a332-6e6a8bf2866b}" ma:internalName="TaxCatchAll" ma:showField="CatchAllData" ma:web="c185128e-05df-4364-917e-6363e04e7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2b6c5c-9b2c-497a-8e77-f4e3059c6b62" xsi:nil="true"/>
    <lcf76f155ced4ddcb4097134ff3c332f xmlns="f0b3173f-224f-4e9d-88e9-8ca097e55d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73BE7A-644E-4550-B842-1FDB7C0D8277}">
  <ds:schemaRefs>
    <ds:schemaRef ds:uri="http://schemas.openxmlformats.org/officeDocument/2006/bibliography"/>
  </ds:schemaRefs>
</ds:datastoreItem>
</file>

<file path=customXml/itemProps2.xml><?xml version="1.0" encoding="utf-8"?>
<ds:datastoreItem xmlns:ds="http://schemas.openxmlformats.org/officeDocument/2006/customXml" ds:itemID="{8A61BBB3-23AE-4555-AE95-83F8ABD53697}"/>
</file>

<file path=customXml/itemProps3.xml><?xml version="1.0" encoding="utf-8"?>
<ds:datastoreItem xmlns:ds="http://schemas.openxmlformats.org/officeDocument/2006/customXml" ds:itemID="{F32EF644-5A51-46DB-B120-073E2986BEC4}"/>
</file>

<file path=customXml/itemProps4.xml><?xml version="1.0" encoding="utf-8"?>
<ds:datastoreItem xmlns:ds="http://schemas.openxmlformats.org/officeDocument/2006/customXml" ds:itemID="{E2D0DAFE-12B0-4909-B9D6-C8EED507CFED}"/>
</file>

<file path=docProps/app.xml><?xml version="1.0" encoding="utf-8"?>
<Properties xmlns="http://schemas.openxmlformats.org/officeDocument/2006/extended-properties" xmlns:vt="http://schemas.openxmlformats.org/officeDocument/2006/docPropsVTypes">
  <Template>Normal.dotm</Template>
  <TotalTime>0</TotalTime>
  <Pages>6</Pages>
  <Words>891</Words>
  <Characters>5614</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2022-10-17T09:23:00Z</cp:lastPrinted>
  <dcterms:created xsi:type="dcterms:W3CDTF">2023-04-05T06:30:00Z</dcterms:created>
  <dcterms:modified xsi:type="dcterms:W3CDTF">2023-04-05T06:50:00Z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0x010100B28CD220C672BA47B011047867FD3384</vt:lpwstr>
  </property>
</Properties>
</file>